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CDAF1" w14:textId="77777777" w:rsidR="007177DB" w:rsidRPr="007177DB" w:rsidRDefault="007177DB" w:rsidP="007177DB">
      <w:pPr>
        <w:autoSpaceDE w:val="0"/>
        <w:autoSpaceDN w:val="0"/>
        <w:adjustRightInd w:val="0"/>
        <w:spacing w:line="240" w:lineRule="auto"/>
        <w:ind w:left="3402"/>
        <w:jc w:val="both"/>
        <w:textAlignment w:val="center"/>
        <w:outlineLvl w:val="0"/>
        <w:rPr>
          <w:rFonts w:cs="Arial Narrow"/>
          <w:b/>
          <w:caps/>
          <w:color w:val="000000"/>
          <w:sz w:val="18"/>
          <w:szCs w:val="18"/>
        </w:rPr>
      </w:pPr>
      <w:bookmarkStart w:id="0" w:name="_Hlk231400816"/>
      <w:r w:rsidRPr="007177DB">
        <w:rPr>
          <w:rFonts w:cs="Arial Narrow"/>
          <w:b/>
          <w:caps/>
          <w:color w:val="000000"/>
          <w:sz w:val="18"/>
          <w:szCs w:val="18"/>
        </w:rPr>
        <w:t>HABILITATION À EXERCER LA MAÎTRISE D’œuvre EN SON NOM PROPRE</w:t>
      </w:r>
    </w:p>
    <w:p w14:paraId="20482964" w14:textId="30950F6D" w:rsidR="007177DB" w:rsidRPr="007177DB" w:rsidRDefault="007177DB" w:rsidP="007177DB">
      <w:pPr>
        <w:autoSpaceDE w:val="0"/>
        <w:autoSpaceDN w:val="0"/>
        <w:adjustRightInd w:val="0"/>
        <w:spacing w:line="240" w:lineRule="auto"/>
        <w:ind w:left="3402"/>
        <w:textAlignment w:val="center"/>
        <w:rPr>
          <w:rFonts w:ascii="Arial Black" w:hAnsi="Arial Black" w:cs="Arial Narrow"/>
          <w:b/>
          <w:caps/>
          <w:color w:val="000000"/>
          <w:sz w:val="36"/>
          <w:szCs w:val="36"/>
        </w:rPr>
      </w:pPr>
      <w:r w:rsidRPr="007177DB">
        <w:rPr>
          <w:rFonts w:ascii="Arial Black" w:hAnsi="Arial Black" w:cs="Arial Narrow"/>
          <w:b/>
          <w:caps/>
          <w:color w:val="000000"/>
          <w:sz w:val="36"/>
          <w:szCs w:val="36"/>
        </w:rPr>
        <w:t>CONVENTION</w:t>
      </w:r>
    </w:p>
    <w:p w14:paraId="0B68B301" w14:textId="7155B490" w:rsidR="007177DB" w:rsidRPr="007177DB" w:rsidRDefault="007177DB" w:rsidP="007177DB">
      <w:pPr>
        <w:autoSpaceDE w:val="0"/>
        <w:autoSpaceDN w:val="0"/>
        <w:adjustRightInd w:val="0"/>
        <w:spacing w:line="240" w:lineRule="auto"/>
        <w:ind w:left="3402"/>
        <w:textAlignment w:val="center"/>
        <w:rPr>
          <w:rFonts w:ascii="Arial Black" w:hAnsi="Arial Black" w:cs="Arial Narrow"/>
          <w:b/>
          <w:caps/>
          <w:color w:val="7F7F7F" w:themeColor="text1" w:themeTint="80"/>
          <w:sz w:val="36"/>
          <w:szCs w:val="36"/>
        </w:rPr>
      </w:pPr>
      <w:r w:rsidRPr="007177DB">
        <w:rPr>
          <w:rFonts w:ascii="Arial Black" w:hAnsi="Arial Black" w:cs="Arial Narrow"/>
          <w:b/>
          <w:caps/>
          <w:color w:val="7F7F7F" w:themeColor="text1" w:themeTint="80"/>
          <w:sz w:val="36"/>
          <w:szCs w:val="36"/>
        </w:rPr>
        <w:t>hmonp 202</w:t>
      </w:r>
      <w:r w:rsidR="00A91A9D">
        <w:rPr>
          <w:rFonts w:ascii="Arial Black" w:hAnsi="Arial Black" w:cs="Arial Narrow"/>
          <w:b/>
          <w:caps/>
          <w:color w:val="7F7F7F" w:themeColor="text1" w:themeTint="80"/>
          <w:sz w:val="36"/>
          <w:szCs w:val="36"/>
        </w:rPr>
        <w:t>6</w:t>
      </w:r>
      <w:r w:rsidRPr="007177DB">
        <w:rPr>
          <w:rFonts w:ascii="Arial Black" w:hAnsi="Arial Black" w:cs="Arial Narrow"/>
          <w:b/>
          <w:caps/>
          <w:color w:val="7F7F7F" w:themeColor="text1" w:themeTint="80"/>
          <w:sz w:val="36"/>
          <w:szCs w:val="36"/>
        </w:rPr>
        <w:t>-202</w:t>
      </w:r>
      <w:r w:rsidR="00A91A9D">
        <w:rPr>
          <w:rFonts w:ascii="Arial Black" w:hAnsi="Arial Black" w:cs="Arial Narrow"/>
          <w:b/>
          <w:caps/>
          <w:color w:val="7F7F7F" w:themeColor="text1" w:themeTint="80"/>
          <w:sz w:val="36"/>
          <w:szCs w:val="36"/>
        </w:rPr>
        <w:t>7</w:t>
      </w:r>
    </w:p>
    <w:bookmarkEnd w:id="0"/>
    <w:p w14:paraId="09C90A0D" w14:textId="77777777" w:rsidR="007177DB" w:rsidRDefault="00C36CED" w:rsidP="007177DB">
      <w:pPr>
        <w:pStyle w:val="texte"/>
        <w:spacing w:line="240" w:lineRule="auto"/>
        <w:ind w:left="3544"/>
        <w:jc w:val="left"/>
      </w:pPr>
      <w:r>
        <w:rPr>
          <w:rFonts w:cs="Arial"/>
          <w:noProof/>
          <w:szCs w:val="22"/>
          <w:lang w:eastAsia="fr-FR"/>
        </w:rPr>
        <mc:AlternateContent>
          <mc:Choice Requires="wps">
            <w:drawing>
              <wp:anchor distT="0" distB="0" distL="114300" distR="114300" simplePos="0" relativeHeight="251659264" behindDoc="0" locked="1" layoutInCell="0" allowOverlap="0" wp14:anchorId="6F185E06" wp14:editId="3B25186D">
                <wp:simplePos x="0" y="0"/>
                <wp:positionH relativeFrom="margin">
                  <wp:align>left</wp:align>
                </wp:positionH>
                <wp:positionV relativeFrom="page">
                  <wp:posOffset>1800225</wp:posOffset>
                </wp:positionV>
                <wp:extent cx="1785620" cy="3239770"/>
                <wp:effectExtent l="0" t="0" r="5080" b="0"/>
                <wp:wrapNone/>
                <wp:docPr id="5" name="Zone de texte 5"/>
                <wp:cNvGraphicFramePr/>
                <a:graphic xmlns:a="http://schemas.openxmlformats.org/drawingml/2006/main">
                  <a:graphicData uri="http://schemas.microsoft.com/office/word/2010/wordprocessingShape">
                    <wps:wsp>
                      <wps:cNvSpPr txBox="1"/>
                      <wps:spPr>
                        <a:xfrm>
                          <a:off x="0" y="0"/>
                          <a:ext cx="1785620" cy="3239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E087F7" w14:textId="77777777" w:rsidR="0065036E" w:rsidRDefault="0065036E" w:rsidP="00C36CED">
                            <w:pPr>
                              <w:pStyle w:val="datecoordonnees"/>
                            </w:pPr>
                          </w:p>
                          <w:p w14:paraId="0ECCD9D0" w14:textId="77777777" w:rsidR="0065036E" w:rsidRDefault="0065036E" w:rsidP="00C36CED">
                            <w:pPr>
                              <w:pStyle w:val="datecoordonnees"/>
                            </w:pPr>
                          </w:p>
                          <w:p w14:paraId="63CCB430" w14:textId="10E3AB73" w:rsidR="00C36CED" w:rsidRPr="007177DB" w:rsidRDefault="007177DB" w:rsidP="00C36CED">
                            <w:pPr>
                              <w:pStyle w:val="datecoordonnees"/>
                              <w:rPr>
                                <w:b/>
                                <w:bCs/>
                                <w:sz w:val="16"/>
                                <w:szCs w:val="16"/>
                              </w:rPr>
                            </w:pPr>
                            <w:r>
                              <w:rPr>
                                <w:b/>
                                <w:bCs/>
                                <w:sz w:val="16"/>
                                <w:szCs w:val="16"/>
                              </w:rPr>
                              <w:t xml:space="preserve">CONTACT </w:t>
                            </w:r>
                          </w:p>
                          <w:p w14:paraId="3F29750C" w14:textId="77777777" w:rsidR="00C36CED" w:rsidRDefault="00F300D4" w:rsidP="00C36CED">
                            <w:pPr>
                              <w:pStyle w:val="datecoordonnees"/>
                            </w:pPr>
                            <w:r>
                              <w:t>Amel E</w:t>
                            </w:r>
                            <w:r w:rsidR="0065036E">
                              <w:t>ssalam</w:t>
                            </w:r>
                          </w:p>
                          <w:p w14:paraId="28581C32" w14:textId="77777777" w:rsidR="007177DB" w:rsidRPr="008379E4" w:rsidRDefault="007177DB" w:rsidP="00C36CED">
                            <w:pPr>
                              <w:pStyle w:val="datecoordonnees"/>
                            </w:pPr>
                          </w:p>
                          <w:p w14:paraId="18AB3034" w14:textId="3ED75FF1" w:rsidR="00C36CED" w:rsidRPr="007177DB" w:rsidRDefault="00F3319C" w:rsidP="00C36CED">
                            <w:pPr>
                              <w:pStyle w:val="datecoordonnees"/>
                              <w:rPr>
                                <w:sz w:val="16"/>
                                <w:szCs w:val="16"/>
                              </w:rPr>
                            </w:pPr>
                            <w:r w:rsidRPr="007177DB">
                              <w:rPr>
                                <w:sz w:val="16"/>
                                <w:szCs w:val="16"/>
                              </w:rPr>
                              <w:t>Direction</w:t>
                            </w:r>
                            <w:r w:rsidR="00C36CED" w:rsidRPr="007177DB">
                              <w:rPr>
                                <w:sz w:val="16"/>
                                <w:szCs w:val="16"/>
                              </w:rPr>
                              <w:t xml:space="preserve"> des études</w:t>
                            </w:r>
                            <w:r w:rsidR="007177DB" w:rsidRPr="007177DB">
                              <w:rPr>
                                <w:sz w:val="16"/>
                                <w:szCs w:val="16"/>
                              </w:rPr>
                              <w:t xml:space="preserve"> </w:t>
                            </w:r>
                            <w:r w:rsidR="00C36CED" w:rsidRPr="007177DB">
                              <w:rPr>
                                <w:sz w:val="16"/>
                                <w:szCs w:val="16"/>
                              </w:rPr>
                              <w:t>et des formations</w:t>
                            </w:r>
                          </w:p>
                          <w:p w14:paraId="7A64FF99" w14:textId="3BA22061" w:rsidR="00C36CED" w:rsidRPr="007177DB" w:rsidRDefault="0065036E" w:rsidP="00C36CED">
                            <w:pPr>
                              <w:pStyle w:val="datecoordonnees"/>
                              <w:rPr>
                                <w:sz w:val="16"/>
                                <w:szCs w:val="16"/>
                              </w:rPr>
                            </w:pPr>
                            <w:r w:rsidRPr="007177DB">
                              <w:rPr>
                                <w:sz w:val="16"/>
                                <w:szCs w:val="16"/>
                              </w:rPr>
                              <w:t>04 78 79 57 27</w:t>
                            </w:r>
                            <w:r w:rsidR="00C36CED" w:rsidRPr="007177DB">
                              <w:rPr>
                                <w:sz w:val="16"/>
                                <w:szCs w:val="16"/>
                              </w:rPr>
                              <w:br/>
                            </w:r>
                            <w:r w:rsidR="007177DB" w:rsidRPr="007177DB">
                              <w:rPr>
                                <w:sz w:val="16"/>
                                <w:szCs w:val="16"/>
                              </w:rPr>
                              <w:t>hmonp[a]lyon.archi.fr</w:t>
                            </w:r>
                          </w:p>
                          <w:p w14:paraId="0FAE8014" w14:textId="77777777" w:rsidR="00C36CED" w:rsidRDefault="00C36CED" w:rsidP="00C36CED">
                            <w:pPr>
                              <w:pStyle w:val="datecoordonnees"/>
                            </w:pPr>
                          </w:p>
                          <w:p w14:paraId="34743D88" w14:textId="77777777" w:rsidR="00F121B5" w:rsidRPr="007177DB" w:rsidRDefault="00F121B5" w:rsidP="00F121B5">
                            <w:pPr>
                              <w:rPr>
                                <w:sz w:val="16"/>
                                <w:szCs w:val="16"/>
                              </w:rPr>
                            </w:pPr>
                            <w:r w:rsidRPr="007177DB">
                              <w:rPr>
                                <w:sz w:val="16"/>
                                <w:szCs w:val="16"/>
                              </w:rPr>
                              <w:t>SUR LE WEB</w:t>
                            </w:r>
                          </w:p>
                          <w:p w14:paraId="6A696212" w14:textId="77777777" w:rsidR="00C36CED" w:rsidRPr="007177DB" w:rsidRDefault="00565A1A" w:rsidP="00F121B5">
                            <w:pPr>
                              <w:rPr>
                                <w:color w:val="404040" w:themeColor="text1" w:themeTint="BF"/>
                                <w:sz w:val="16"/>
                                <w:szCs w:val="16"/>
                              </w:rPr>
                            </w:pPr>
                            <w:hyperlink r:id="rId8" w:history="1">
                              <w:r w:rsidR="009B3CDC" w:rsidRPr="007177DB">
                                <w:rPr>
                                  <w:rStyle w:val="Lienhypertexte"/>
                                  <w:color w:val="404040" w:themeColor="text1" w:themeTint="BF"/>
                                  <w:sz w:val="16"/>
                                  <w:szCs w:val="16"/>
                                </w:rPr>
                                <w:t>http://www.lyon.archi.fr/fr/l-habilitation-hmonp</w:t>
                              </w:r>
                            </w:hyperlink>
                          </w:p>
                          <w:p w14:paraId="67E43A4F" w14:textId="77777777" w:rsidR="009B3CDC" w:rsidRDefault="009B3CDC" w:rsidP="00F121B5">
                            <w:pPr>
                              <w:rPr>
                                <w:sz w:val="18"/>
                                <w:szCs w:val="18"/>
                              </w:rPr>
                            </w:pPr>
                          </w:p>
                          <w:p w14:paraId="399DC683" w14:textId="77777777" w:rsidR="005E60FA" w:rsidRDefault="005E60FA" w:rsidP="00F121B5">
                            <w:pPr>
                              <w:rPr>
                                <w:sz w:val="18"/>
                                <w:szCs w:val="18"/>
                              </w:rPr>
                            </w:pPr>
                          </w:p>
                          <w:p w14:paraId="74D552F3" w14:textId="5B05910D" w:rsidR="005E60FA" w:rsidRPr="007177DB" w:rsidRDefault="00F3319C" w:rsidP="00F121B5">
                            <w:pPr>
                              <w:rPr>
                                <w:sz w:val="16"/>
                                <w:szCs w:val="16"/>
                              </w:rPr>
                            </w:pPr>
                            <w:r w:rsidRPr="007177DB">
                              <w:rPr>
                                <w:sz w:val="16"/>
                                <w:szCs w:val="16"/>
                              </w:rPr>
                              <w:t>Siret</w:t>
                            </w:r>
                            <w:r w:rsidR="005E60FA" w:rsidRPr="007177DB">
                              <w:rPr>
                                <w:sz w:val="16"/>
                                <w:szCs w:val="16"/>
                              </w:rPr>
                              <w:t> : 196</w:t>
                            </w:r>
                            <w:r w:rsidR="007177DB" w:rsidRPr="007177DB">
                              <w:rPr>
                                <w:sz w:val="16"/>
                                <w:szCs w:val="16"/>
                              </w:rPr>
                              <w:t xml:space="preserve"> </w:t>
                            </w:r>
                            <w:r w:rsidR="005E60FA" w:rsidRPr="007177DB">
                              <w:rPr>
                                <w:sz w:val="16"/>
                                <w:szCs w:val="16"/>
                              </w:rPr>
                              <w:t>901</w:t>
                            </w:r>
                            <w:r w:rsidR="007177DB" w:rsidRPr="007177DB">
                              <w:rPr>
                                <w:sz w:val="16"/>
                                <w:szCs w:val="16"/>
                              </w:rPr>
                              <w:t xml:space="preserve"> </w:t>
                            </w:r>
                            <w:r w:rsidR="005E60FA" w:rsidRPr="007177DB">
                              <w:rPr>
                                <w:sz w:val="16"/>
                                <w:szCs w:val="16"/>
                              </w:rPr>
                              <w:t>847</w:t>
                            </w:r>
                            <w:r w:rsidR="007177DB" w:rsidRPr="007177DB">
                              <w:rPr>
                                <w:sz w:val="16"/>
                                <w:szCs w:val="16"/>
                              </w:rPr>
                              <w:t xml:space="preserve"> </w:t>
                            </w:r>
                            <w:r w:rsidR="005E60FA" w:rsidRPr="007177DB">
                              <w:rPr>
                                <w:sz w:val="16"/>
                                <w:szCs w:val="16"/>
                              </w:rPr>
                              <w:t>000</w:t>
                            </w:r>
                            <w:r w:rsidR="007177DB" w:rsidRPr="007177DB">
                              <w:rPr>
                                <w:sz w:val="16"/>
                                <w:szCs w:val="16"/>
                              </w:rPr>
                              <w:t xml:space="preserve"> </w:t>
                            </w:r>
                            <w:r w:rsidR="005E60FA" w:rsidRPr="007177DB">
                              <w:rPr>
                                <w:sz w:val="16"/>
                                <w:szCs w:val="16"/>
                              </w:rPr>
                              <w:t>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85E06" id="_x0000_t202" coordsize="21600,21600" o:spt="202" path="m,l,21600r21600,l21600,xe">
                <v:stroke joinstyle="miter"/>
                <v:path gradientshapeok="t" o:connecttype="rect"/>
              </v:shapetype>
              <v:shape id="Zone de texte 5" o:spid="_x0000_s1026" type="#_x0000_t202" style="position:absolute;left:0;text-align:left;margin-left:0;margin-top:141.75pt;width:140.6pt;height:255.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" o:allowincell="f" o:allowoverlap="f" filled="f" stroked="f" strokeweight=".5pt">
                <v:textbox inset="0,0,0,0">
                  <w:txbxContent>
                    <w:p w14:paraId="26E087F7" w14:textId="77777777" w:rsidR="0065036E" w:rsidRDefault="0065036E" w:rsidP="00C36CED">
                      <w:pPr>
                        <w:pStyle w:val="datecoordonnees"/>
                      </w:pPr>
                    </w:p>
                    <w:p w14:paraId="0ECCD9D0" w14:textId="77777777" w:rsidR="0065036E" w:rsidRDefault="0065036E" w:rsidP="00C36CED">
                      <w:pPr>
                        <w:pStyle w:val="datecoordonnees"/>
                      </w:pPr>
                    </w:p>
                    <w:p w14:paraId="63CCB430" w14:textId="10E3AB73" w:rsidR="00C36CED" w:rsidRPr="007177DB" w:rsidRDefault="007177DB" w:rsidP="00C36CED">
                      <w:pPr>
                        <w:pStyle w:val="datecoordonnees"/>
                        <w:rPr>
                          <w:b/>
                          <w:bCs/>
                          <w:sz w:val="16"/>
                          <w:szCs w:val="16"/>
                        </w:rPr>
                      </w:pPr>
                      <w:r>
                        <w:rPr>
                          <w:b/>
                          <w:bCs/>
                          <w:sz w:val="16"/>
                          <w:szCs w:val="16"/>
                        </w:rPr>
                        <w:t xml:space="preserve">CONTACT </w:t>
                      </w:r>
                    </w:p>
                    <w:p w14:paraId="3F29750C" w14:textId="77777777" w:rsidR="00C36CED" w:rsidRDefault="00F300D4" w:rsidP="00C36CED">
                      <w:pPr>
                        <w:pStyle w:val="datecoordonnees"/>
                      </w:pPr>
                      <w:r>
                        <w:t>Amel E</w:t>
                      </w:r>
                      <w:r w:rsidR="0065036E">
                        <w:t>ssalam</w:t>
                      </w:r>
                    </w:p>
                    <w:p w14:paraId="28581C32" w14:textId="77777777" w:rsidR="007177DB" w:rsidRPr="008379E4" w:rsidRDefault="007177DB" w:rsidP="00C36CED">
                      <w:pPr>
                        <w:pStyle w:val="datecoordonnees"/>
                      </w:pPr>
                    </w:p>
                    <w:p w14:paraId="18AB3034" w14:textId="3ED75FF1" w:rsidR="00C36CED" w:rsidRPr="007177DB" w:rsidRDefault="00F3319C" w:rsidP="00C36CED">
                      <w:pPr>
                        <w:pStyle w:val="datecoordonnees"/>
                        <w:rPr>
                          <w:sz w:val="16"/>
                          <w:szCs w:val="16"/>
                        </w:rPr>
                      </w:pPr>
                      <w:r w:rsidRPr="007177DB">
                        <w:rPr>
                          <w:sz w:val="16"/>
                          <w:szCs w:val="16"/>
                        </w:rPr>
                        <w:t>Direction</w:t>
                      </w:r>
                      <w:r w:rsidR="00C36CED" w:rsidRPr="007177DB">
                        <w:rPr>
                          <w:sz w:val="16"/>
                          <w:szCs w:val="16"/>
                        </w:rPr>
                        <w:t xml:space="preserve"> des études</w:t>
                      </w:r>
                      <w:r w:rsidR="007177DB" w:rsidRPr="007177DB">
                        <w:rPr>
                          <w:sz w:val="16"/>
                          <w:szCs w:val="16"/>
                        </w:rPr>
                        <w:t xml:space="preserve"> </w:t>
                      </w:r>
                      <w:r w:rsidR="00C36CED" w:rsidRPr="007177DB">
                        <w:rPr>
                          <w:sz w:val="16"/>
                          <w:szCs w:val="16"/>
                        </w:rPr>
                        <w:t>et des formations</w:t>
                      </w:r>
                    </w:p>
                    <w:p w14:paraId="7A64FF99" w14:textId="3BA22061" w:rsidR="00C36CED" w:rsidRPr="007177DB" w:rsidRDefault="0065036E" w:rsidP="00C36CED">
                      <w:pPr>
                        <w:pStyle w:val="datecoordonnees"/>
                        <w:rPr>
                          <w:sz w:val="16"/>
                          <w:szCs w:val="16"/>
                        </w:rPr>
                      </w:pPr>
                      <w:r w:rsidRPr="007177DB">
                        <w:rPr>
                          <w:sz w:val="16"/>
                          <w:szCs w:val="16"/>
                        </w:rPr>
                        <w:t>04 78 79 57 27</w:t>
                      </w:r>
                      <w:r w:rsidR="00C36CED" w:rsidRPr="007177DB">
                        <w:rPr>
                          <w:sz w:val="16"/>
                          <w:szCs w:val="16"/>
                        </w:rPr>
                        <w:br/>
                      </w:r>
                      <w:r w:rsidR="007177DB" w:rsidRPr="007177DB">
                        <w:rPr>
                          <w:sz w:val="16"/>
                          <w:szCs w:val="16"/>
                        </w:rPr>
                        <w:t>hmonp[a]lyon.archi.fr</w:t>
                      </w:r>
                    </w:p>
                    <w:p w14:paraId="0FAE8014" w14:textId="77777777" w:rsidR="00C36CED" w:rsidRDefault="00C36CED" w:rsidP="00C36CED">
                      <w:pPr>
                        <w:pStyle w:val="datecoordonnees"/>
                      </w:pPr>
                    </w:p>
                    <w:p w14:paraId="34743D88" w14:textId="77777777" w:rsidR="00F121B5" w:rsidRPr="007177DB" w:rsidRDefault="00F121B5" w:rsidP="00F121B5">
                      <w:pPr>
                        <w:rPr>
                          <w:sz w:val="16"/>
                          <w:szCs w:val="16"/>
                        </w:rPr>
                      </w:pPr>
                      <w:r w:rsidRPr="007177DB">
                        <w:rPr>
                          <w:sz w:val="16"/>
                          <w:szCs w:val="16"/>
                        </w:rPr>
                        <w:t>SUR LE WEB</w:t>
                      </w:r>
                    </w:p>
                    <w:p w14:paraId="6A696212" w14:textId="77777777" w:rsidR="00C36CED" w:rsidRPr="007177DB" w:rsidRDefault="00565A1A" w:rsidP="00F121B5">
                      <w:pPr>
                        <w:rPr>
                          <w:color w:val="404040" w:themeColor="text1" w:themeTint="BF"/>
                          <w:sz w:val="16"/>
                          <w:szCs w:val="16"/>
                        </w:rPr>
                      </w:pPr>
                      <w:hyperlink r:id="rId9" w:history="1">
                        <w:r w:rsidR="009B3CDC" w:rsidRPr="007177DB">
                          <w:rPr>
                            <w:rStyle w:val="Lienhypertexte"/>
                            <w:color w:val="404040" w:themeColor="text1" w:themeTint="BF"/>
                            <w:sz w:val="16"/>
                            <w:szCs w:val="16"/>
                          </w:rPr>
                          <w:t>http://www.lyon.archi.fr/fr/l-habilitation-hmonp</w:t>
                        </w:r>
                      </w:hyperlink>
                    </w:p>
                    <w:p w14:paraId="67E43A4F" w14:textId="77777777" w:rsidR="009B3CDC" w:rsidRDefault="009B3CDC" w:rsidP="00F121B5">
                      <w:pPr>
                        <w:rPr>
                          <w:sz w:val="18"/>
                          <w:szCs w:val="18"/>
                        </w:rPr>
                      </w:pPr>
                    </w:p>
                    <w:p w14:paraId="399DC683" w14:textId="77777777" w:rsidR="005E60FA" w:rsidRDefault="005E60FA" w:rsidP="00F121B5">
                      <w:pPr>
                        <w:rPr>
                          <w:sz w:val="18"/>
                          <w:szCs w:val="18"/>
                        </w:rPr>
                      </w:pPr>
                    </w:p>
                    <w:p w14:paraId="74D552F3" w14:textId="5B05910D" w:rsidR="005E60FA" w:rsidRPr="007177DB" w:rsidRDefault="00F3319C" w:rsidP="00F121B5">
                      <w:pPr>
                        <w:rPr>
                          <w:sz w:val="16"/>
                          <w:szCs w:val="16"/>
                        </w:rPr>
                      </w:pPr>
                      <w:r w:rsidRPr="007177DB">
                        <w:rPr>
                          <w:sz w:val="16"/>
                          <w:szCs w:val="16"/>
                        </w:rPr>
                        <w:t>Siret</w:t>
                      </w:r>
                      <w:r w:rsidR="005E60FA" w:rsidRPr="007177DB">
                        <w:rPr>
                          <w:sz w:val="16"/>
                          <w:szCs w:val="16"/>
                        </w:rPr>
                        <w:t> : 196</w:t>
                      </w:r>
                      <w:r w:rsidR="007177DB" w:rsidRPr="007177DB">
                        <w:rPr>
                          <w:sz w:val="16"/>
                          <w:szCs w:val="16"/>
                        </w:rPr>
                        <w:t xml:space="preserve"> </w:t>
                      </w:r>
                      <w:r w:rsidR="005E60FA" w:rsidRPr="007177DB">
                        <w:rPr>
                          <w:sz w:val="16"/>
                          <w:szCs w:val="16"/>
                        </w:rPr>
                        <w:t>901</w:t>
                      </w:r>
                      <w:r w:rsidR="007177DB" w:rsidRPr="007177DB">
                        <w:rPr>
                          <w:sz w:val="16"/>
                          <w:szCs w:val="16"/>
                        </w:rPr>
                        <w:t xml:space="preserve"> </w:t>
                      </w:r>
                      <w:r w:rsidR="005E60FA" w:rsidRPr="007177DB">
                        <w:rPr>
                          <w:sz w:val="16"/>
                          <w:szCs w:val="16"/>
                        </w:rPr>
                        <w:t>847</w:t>
                      </w:r>
                      <w:r w:rsidR="007177DB" w:rsidRPr="007177DB">
                        <w:rPr>
                          <w:sz w:val="16"/>
                          <w:szCs w:val="16"/>
                        </w:rPr>
                        <w:t xml:space="preserve"> </w:t>
                      </w:r>
                      <w:r w:rsidR="005E60FA" w:rsidRPr="007177DB">
                        <w:rPr>
                          <w:sz w:val="16"/>
                          <w:szCs w:val="16"/>
                        </w:rPr>
                        <w:t>000</w:t>
                      </w:r>
                      <w:r w:rsidR="007177DB" w:rsidRPr="007177DB">
                        <w:rPr>
                          <w:sz w:val="16"/>
                          <w:szCs w:val="16"/>
                        </w:rPr>
                        <w:t xml:space="preserve"> </w:t>
                      </w:r>
                      <w:r w:rsidR="005E60FA" w:rsidRPr="007177DB">
                        <w:rPr>
                          <w:sz w:val="16"/>
                          <w:szCs w:val="16"/>
                        </w:rPr>
                        <w:t>18</w:t>
                      </w:r>
                    </w:p>
                  </w:txbxContent>
                </v:textbox>
                <w10:wrap anchorx="margin" anchory="page"/>
                <w10:anchorlock/>
              </v:shape>
            </w:pict>
          </mc:Fallback>
        </mc:AlternateContent>
      </w:r>
    </w:p>
    <w:p w14:paraId="2D681CA6" w14:textId="77777777" w:rsidR="007177DB" w:rsidRPr="002A19A6" w:rsidRDefault="007177DB" w:rsidP="007177DB">
      <w:pPr>
        <w:pStyle w:val="texte"/>
        <w:spacing w:line="240" w:lineRule="auto"/>
        <w:ind w:left="3544"/>
        <w:jc w:val="left"/>
        <w:rPr>
          <w:sz w:val="24"/>
          <w:szCs w:val="20"/>
        </w:rPr>
      </w:pPr>
    </w:p>
    <w:p w14:paraId="1F62CEC3" w14:textId="0093491A" w:rsidR="00753807" w:rsidRPr="002A19A6" w:rsidRDefault="007177DB" w:rsidP="007177DB">
      <w:pPr>
        <w:pStyle w:val="texte"/>
        <w:spacing w:line="240" w:lineRule="auto"/>
        <w:ind w:left="3544"/>
        <w:jc w:val="left"/>
      </w:pPr>
      <w:r w:rsidRPr="002A19A6">
        <w:t>Entre</w:t>
      </w:r>
    </w:p>
    <w:p w14:paraId="203897AA" w14:textId="19EC81AB" w:rsidR="00753807" w:rsidRPr="002A19A6" w:rsidRDefault="00753807" w:rsidP="00641E1D">
      <w:pPr>
        <w:pStyle w:val="texteint1"/>
        <w:spacing w:before="120"/>
      </w:pPr>
      <w:r w:rsidRPr="002A19A6">
        <w:t xml:space="preserve">L’École </w:t>
      </w:r>
      <w:r w:rsidR="00AB6013" w:rsidRPr="002A19A6">
        <w:t>n</w:t>
      </w:r>
      <w:r w:rsidRPr="002A19A6">
        <w:t xml:space="preserve">ationale </w:t>
      </w:r>
      <w:r w:rsidR="00AB6013" w:rsidRPr="002A19A6">
        <w:t>s</w:t>
      </w:r>
      <w:r w:rsidRPr="002A19A6">
        <w:t>upérieure d’</w:t>
      </w:r>
      <w:r w:rsidR="00AB6013" w:rsidRPr="002A19A6">
        <w:t>a</w:t>
      </w:r>
      <w:r w:rsidRPr="002A19A6">
        <w:t xml:space="preserve">rchitecture de Lyon </w:t>
      </w:r>
      <w:r w:rsidR="00641E1D">
        <w:t>–</w:t>
      </w:r>
      <w:r w:rsidRPr="002A19A6">
        <w:t xml:space="preserve"> ENSAL</w:t>
      </w:r>
      <w:r w:rsidR="00641E1D">
        <w:t xml:space="preserve">, </w:t>
      </w:r>
      <w:r w:rsidRPr="002A19A6">
        <w:t xml:space="preserve">3 rue Maurice Audin </w:t>
      </w:r>
      <w:r w:rsidR="00AB6013" w:rsidRPr="002A19A6">
        <w:t xml:space="preserve">- </w:t>
      </w:r>
      <w:r w:rsidRPr="002A19A6">
        <w:t xml:space="preserve">BP 170 </w:t>
      </w:r>
      <w:r w:rsidR="00AB6013" w:rsidRPr="002A19A6">
        <w:t>-</w:t>
      </w:r>
      <w:r w:rsidRPr="002A19A6">
        <w:t xml:space="preserve"> 69512 Vaulx</w:t>
      </w:r>
      <w:r w:rsidR="00AB6013" w:rsidRPr="002A19A6">
        <w:t>-</w:t>
      </w:r>
      <w:r w:rsidRPr="002A19A6">
        <w:t>en</w:t>
      </w:r>
      <w:r w:rsidR="00AB6013" w:rsidRPr="002A19A6">
        <w:t>-</w:t>
      </w:r>
      <w:r w:rsidRPr="002A19A6">
        <w:t>Velin cedex</w:t>
      </w:r>
      <w:r w:rsidR="007177DB" w:rsidRPr="002A19A6">
        <w:t xml:space="preserve"> </w:t>
      </w:r>
      <w:r w:rsidRPr="002A19A6">
        <w:t xml:space="preserve">représentée par sa directrice </w:t>
      </w:r>
      <w:r w:rsidR="008A335D" w:rsidRPr="002A19A6">
        <w:t>Sophie Chabot</w:t>
      </w:r>
      <w:r w:rsidR="00641E1D">
        <w:t>.</w:t>
      </w:r>
    </w:p>
    <w:p w14:paraId="421BE059" w14:textId="77777777" w:rsidR="00641E1D" w:rsidRDefault="00641E1D" w:rsidP="00641E1D">
      <w:pPr>
        <w:pStyle w:val="texte"/>
        <w:ind w:left="3544"/>
      </w:pPr>
    </w:p>
    <w:p w14:paraId="438B542C" w14:textId="02A6551D" w:rsidR="007177DB" w:rsidRDefault="007177DB" w:rsidP="007177DB">
      <w:pPr>
        <w:pStyle w:val="texte"/>
        <w:ind w:left="3544"/>
      </w:pPr>
      <w:r w:rsidRPr="002A19A6">
        <w:t>Et</w:t>
      </w:r>
    </w:p>
    <w:p w14:paraId="7027246E" w14:textId="77777777" w:rsidR="00641E1D" w:rsidRPr="002A19A6" w:rsidRDefault="00641E1D" w:rsidP="007177DB">
      <w:pPr>
        <w:pStyle w:val="texte"/>
        <w:ind w:left="3544"/>
      </w:pPr>
    </w:p>
    <w:p w14:paraId="63E1458C" w14:textId="03017F94" w:rsidR="005C3152" w:rsidRPr="002A19A6" w:rsidRDefault="005C3152" w:rsidP="007177DB">
      <w:pPr>
        <w:pStyle w:val="texte"/>
        <w:ind w:left="3544"/>
      </w:pPr>
      <w:r w:rsidRPr="002A19A6">
        <w:t>L’agence</w:t>
      </w:r>
      <w:r w:rsidR="007177DB" w:rsidRPr="002A19A6">
        <w:t xml:space="preserve"> </w:t>
      </w:r>
      <w:sdt>
        <w:sdtPr>
          <w:alias w:val="Raison sociale"/>
          <w:tag w:val="Nom de l'agence"/>
          <w:id w:val="-1264300074"/>
          <w:placeholder>
            <w:docPart w:val="DefaultPlaceholder_-1854013440"/>
          </w:placeholder>
        </w:sdtPr>
        <w:sdtEndPr/>
        <w:sdtContent>
          <w:bookmarkStart w:id="1" w:name="_GoBack"/>
          <w:sdt>
            <w:sdtPr>
              <w:rPr>
                <w:rStyle w:val="Style6"/>
              </w:rPr>
              <w:id w:val="106159516"/>
              <w:placeholder>
                <w:docPart w:val="DefaultPlaceholder_-1854013440"/>
              </w:placeholder>
              <w:showingPlcHdr/>
            </w:sdtPr>
            <w:sdtEndPr>
              <w:rPr>
                <w:rStyle w:val="Policepardfaut"/>
                <w:b w:val="0"/>
              </w:rPr>
            </w:sdtEndPr>
            <w:sdtContent>
              <w:r w:rsidR="00D36E9B" w:rsidRPr="00A91A9D">
                <w:rPr>
                  <w:rStyle w:val="Textedelespacerserv"/>
                  <w:highlight w:val="yellow"/>
                </w:rPr>
                <w:t>Cliquez ou appuyez ici pour entrer du texte.</w:t>
              </w:r>
            </w:sdtContent>
          </w:sdt>
          <w:bookmarkEnd w:id="1"/>
        </w:sdtContent>
      </w:sdt>
    </w:p>
    <w:p w14:paraId="5435F9C7" w14:textId="7EB1AE1C" w:rsidR="005C3152" w:rsidRPr="002A19A6" w:rsidRDefault="007177DB" w:rsidP="007177DB">
      <w:pPr>
        <w:pStyle w:val="texte"/>
        <w:tabs>
          <w:tab w:val="left" w:leader="dot" w:pos="10204"/>
        </w:tabs>
        <w:ind w:left="3544"/>
      </w:pPr>
      <w:r w:rsidRPr="002A19A6">
        <w:t>D</w:t>
      </w:r>
      <w:r w:rsidR="005C3152" w:rsidRPr="002A19A6">
        <w:t>omiciliée</w:t>
      </w:r>
      <w:r w:rsidRPr="002A19A6">
        <w:t xml:space="preserve"> </w:t>
      </w:r>
      <w:sdt>
        <w:sdtPr>
          <w:id w:val="1725023802"/>
          <w:placeholder>
            <w:docPart w:val="DefaultPlaceholder_-1854013440"/>
          </w:placeholder>
          <w:showingPlcHdr/>
        </w:sdtPr>
        <w:sdtEndPr/>
        <w:sdtContent>
          <w:r w:rsidRPr="00A91A9D">
            <w:rPr>
              <w:rStyle w:val="Textedelespacerserv"/>
              <w:highlight w:val="yellow"/>
            </w:rPr>
            <w:t>Cliquez ou appuyez ici pour entrer du texte.</w:t>
          </w:r>
        </w:sdtContent>
      </w:sdt>
    </w:p>
    <w:p w14:paraId="35BC330A" w14:textId="48789555" w:rsidR="005C3152" w:rsidRPr="002A19A6" w:rsidRDefault="007177DB" w:rsidP="007177DB">
      <w:pPr>
        <w:pStyle w:val="texte"/>
        <w:tabs>
          <w:tab w:val="left" w:leader="dot" w:pos="10204"/>
        </w:tabs>
        <w:ind w:left="3544"/>
      </w:pPr>
      <w:r w:rsidRPr="002A19A6">
        <w:t>Représentée</w:t>
      </w:r>
      <w:r w:rsidR="005C3152" w:rsidRPr="002A19A6">
        <w:t xml:space="preserve"> par</w:t>
      </w:r>
      <w:r w:rsidRPr="002A19A6">
        <w:t xml:space="preserve"> </w:t>
      </w:r>
      <w:sdt>
        <w:sdtPr>
          <w:id w:val="-200170316"/>
          <w:placeholder>
            <w:docPart w:val="DefaultPlaceholder_-1854013440"/>
          </w:placeholder>
          <w:showingPlcHdr/>
        </w:sdtPr>
        <w:sdtEndPr/>
        <w:sdtContent>
          <w:r w:rsidRPr="00A91A9D">
            <w:rPr>
              <w:rStyle w:val="Textedelespacerserv"/>
              <w:highlight w:val="yellow"/>
            </w:rPr>
            <w:t>Cliquez ou appuyez ici pour entrer du texte.</w:t>
          </w:r>
        </w:sdtContent>
      </w:sdt>
    </w:p>
    <w:p w14:paraId="0FFEE81E" w14:textId="21704193" w:rsidR="005C3152" w:rsidRPr="002A19A6" w:rsidRDefault="007177DB" w:rsidP="007177DB">
      <w:pPr>
        <w:pStyle w:val="texte"/>
        <w:tabs>
          <w:tab w:val="left" w:leader="dot" w:pos="10204"/>
        </w:tabs>
        <w:ind w:left="3544"/>
      </w:pPr>
      <w:r w:rsidRPr="002A19A6">
        <w:t>D</w:t>
      </w:r>
      <w:r w:rsidR="005C3152" w:rsidRPr="002A19A6">
        <w:t>omicilié-e</w:t>
      </w:r>
      <w:r w:rsidRPr="002A19A6">
        <w:t xml:space="preserve"> </w:t>
      </w:r>
      <w:sdt>
        <w:sdtPr>
          <w:id w:val="-5140336"/>
          <w:placeholder>
            <w:docPart w:val="DefaultPlaceholder_-1854013440"/>
          </w:placeholder>
          <w:showingPlcHdr/>
        </w:sdtPr>
        <w:sdtEndPr/>
        <w:sdtContent>
          <w:r w:rsidRPr="00A91A9D">
            <w:rPr>
              <w:rStyle w:val="Textedelespacerserv"/>
              <w:highlight w:val="yellow"/>
            </w:rPr>
            <w:t>Cliquez ou appuyez ici pour entrer du texte.</w:t>
          </w:r>
        </w:sdtContent>
      </w:sdt>
    </w:p>
    <w:p w14:paraId="70A55974" w14:textId="77777777" w:rsidR="00641E1D" w:rsidRDefault="00641E1D" w:rsidP="007177DB">
      <w:pPr>
        <w:pStyle w:val="texte"/>
        <w:ind w:left="3544"/>
      </w:pPr>
    </w:p>
    <w:p w14:paraId="6A6A5CFF" w14:textId="725CE40A" w:rsidR="00641E1D" w:rsidRDefault="007177DB" w:rsidP="007177DB">
      <w:pPr>
        <w:pStyle w:val="texte"/>
        <w:ind w:left="3544"/>
      </w:pPr>
      <w:r w:rsidRPr="002A19A6">
        <w:t>Et</w:t>
      </w:r>
    </w:p>
    <w:p w14:paraId="4B68643D" w14:textId="77777777" w:rsidR="00641E1D" w:rsidRPr="002A19A6" w:rsidRDefault="00641E1D" w:rsidP="007177DB">
      <w:pPr>
        <w:pStyle w:val="texte"/>
        <w:ind w:left="3544"/>
      </w:pPr>
    </w:p>
    <w:p w14:paraId="580151B9" w14:textId="396E399C" w:rsidR="003E5D17" w:rsidRPr="002A19A6" w:rsidRDefault="00753807" w:rsidP="007177DB">
      <w:pPr>
        <w:pStyle w:val="texte"/>
        <w:ind w:left="3544"/>
      </w:pPr>
      <w:r w:rsidRPr="002A19A6">
        <w:t xml:space="preserve">Madame ou Monsieur </w:t>
      </w:r>
      <w:r w:rsidR="007177DB" w:rsidRPr="002A19A6">
        <w:t xml:space="preserve"> </w:t>
      </w:r>
      <w:sdt>
        <w:sdtPr>
          <w:rPr>
            <w:rStyle w:val="Style7"/>
          </w:rPr>
          <w:id w:val="-821430210"/>
          <w:placeholder>
            <w:docPart w:val="DefaultPlaceholder_-1854013440"/>
          </w:placeholder>
          <w:showingPlcHdr/>
        </w:sdtPr>
        <w:sdtEndPr>
          <w:rPr>
            <w:rStyle w:val="Policepardfaut"/>
            <w:b w:val="0"/>
          </w:rPr>
        </w:sdtEndPr>
        <w:sdtContent>
          <w:r w:rsidR="007177DB" w:rsidRPr="00A91A9D">
            <w:rPr>
              <w:rStyle w:val="Textedelespacerserv"/>
              <w:highlight w:val="yellow"/>
            </w:rPr>
            <w:t>Cliquez ou appuyez ici pour entrer du texte.</w:t>
          </w:r>
        </w:sdtContent>
      </w:sdt>
    </w:p>
    <w:p w14:paraId="45A91AA5" w14:textId="3E938DAA" w:rsidR="00753807" w:rsidRPr="002A19A6" w:rsidRDefault="007177DB" w:rsidP="007177DB">
      <w:pPr>
        <w:pStyle w:val="texte"/>
        <w:tabs>
          <w:tab w:val="left" w:leader="dot" w:pos="10204"/>
        </w:tabs>
        <w:ind w:left="3544"/>
      </w:pPr>
      <w:r w:rsidRPr="002A19A6">
        <w:t>Ci</w:t>
      </w:r>
      <w:r w:rsidR="00753807" w:rsidRPr="002A19A6">
        <w:t xml:space="preserve">-après dénommé l’Architecte Diplômé d’État </w:t>
      </w:r>
      <w:r w:rsidR="00F121B5" w:rsidRPr="002A19A6">
        <w:t>- ADE</w:t>
      </w:r>
    </w:p>
    <w:p w14:paraId="7CCADF1F" w14:textId="659D9633" w:rsidR="007177DB" w:rsidRPr="007177DB" w:rsidRDefault="007177DB" w:rsidP="007177DB">
      <w:pPr>
        <w:rPr>
          <w:lang w:eastAsia="fr-FR"/>
        </w:rPr>
      </w:pPr>
      <w:r>
        <w:rPr>
          <w:lang w:eastAsia="fr-FR"/>
        </w:rPr>
        <w:tab/>
      </w:r>
      <w:r>
        <w:rPr>
          <w:lang w:eastAsia="fr-FR"/>
        </w:rPr>
        <w:tab/>
      </w:r>
      <w:r>
        <w:rPr>
          <w:lang w:eastAsia="fr-FR"/>
        </w:rPr>
        <w:tab/>
      </w:r>
      <w:r>
        <w:rPr>
          <w:lang w:eastAsia="fr-FR"/>
        </w:rPr>
        <w:tab/>
      </w:r>
      <w:r>
        <w:rPr>
          <w:lang w:eastAsia="fr-FR"/>
        </w:rPr>
        <w:tab/>
      </w:r>
      <w:r w:rsidRPr="007177DB">
        <w:rPr>
          <w:sz w:val="40"/>
          <w:szCs w:val="40"/>
          <w:lang w:eastAsia="fr-FR"/>
        </w:rPr>
        <w:t>_</w:t>
      </w:r>
      <w:r>
        <w:rPr>
          <w:sz w:val="40"/>
          <w:szCs w:val="40"/>
          <w:lang w:eastAsia="fr-FR"/>
        </w:rPr>
        <w:t>_</w:t>
      </w:r>
    </w:p>
    <w:p w14:paraId="7D27497A" w14:textId="77777777" w:rsidR="00C36CED" w:rsidRPr="007177DB" w:rsidRDefault="005C3152" w:rsidP="007177DB">
      <w:pPr>
        <w:pStyle w:val="Titre2"/>
        <w:jc w:val="both"/>
        <w:rPr>
          <w:b/>
          <w:bCs/>
          <w:sz w:val="24"/>
          <w:szCs w:val="20"/>
          <w:lang w:eastAsia="fr-FR"/>
        </w:rPr>
      </w:pPr>
      <w:r w:rsidRPr="007177DB">
        <w:rPr>
          <w:b/>
          <w:bCs/>
          <w:sz w:val="24"/>
          <w:szCs w:val="20"/>
          <w:lang w:eastAsia="fr-FR"/>
        </w:rPr>
        <w:t>PrÉambule</w:t>
      </w:r>
    </w:p>
    <w:p w14:paraId="673AD3D1" w14:textId="77777777" w:rsidR="00AB6013" w:rsidRPr="00641E1D" w:rsidRDefault="005C3152" w:rsidP="007177DB">
      <w:pPr>
        <w:pStyle w:val="texteint1"/>
        <w:rPr>
          <w:lang w:eastAsia="fr-FR"/>
        </w:rPr>
      </w:pPr>
      <w:r w:rsidRPr="00641E1D">
        <w:rPr>
          <w:lang w:eastAsia="fr-FR"/>
        </w:rPr>
        <w:t>La convention de formation tripartite a pour objet de fixer les attentes et les obligations de chaque partenaire. Elle vient compléter un dispositif des deux autres contrats de cette formation HMONP :</w:t>
      </w:r>
    </w:p>
    <w:p w14:paraId="5993D48D" w14:textId="77777777" w:rsidR="007177DB" w:rsidRPr="00641E1D" w:rsidRDefault="007177DB" w:rsidP="007177DB">
      <w:pPr>
        <w:pStyle w:val="texteint1"/>
        <w:rPr>
          <w:lang w:eastAsia="fr-FR"/>
        </w:rPr>
      </w:pPr>
    </w:p>
    <w:p w14:paraId="56DCD490" w14:textId="029433CF" w:rsidR="005C3152" w:rsidRPr="00641E1D" w:rsidRDefault="00AB6013" w:rsidP="007177DB">
      <w:pPr>
        <w:pStyle w:val="texteint1"/>
        <w:rPr>
          <w:lang w:eastAsia="fr-FR"/>
        </w:rPr>
      </w:pPr>
      <w:r w:rsidRPr="00641E1D">
        <w:rPr>
          <w:lang w:eastAsia="fr-FR"/>
        </w:rPr>
        <w:t xml:space="preserve">- </w:t>
      </w:r>
      <w:r w:rsidR="00C15042" w:rsidRPr="00641E1D">
        <w:rPr>
          <w:lang w:eastAsia="fr-FR"/>
        </w:rPr>
        <w:t>L</w:t>
      </w:r>
      <w:r w:rsidR="005C3152" w:rsidRPr="00641E1D">
        <w:rPr>
          <w:lang w:eastAsia="fr-FR"/>
        </w:rPr>
        <w:t>e protocole qui lie l’école et l’Architecte Diplômé d’Etat</w:t>
      </w:r>
      <w:r w:rsidR="006D73C4" w:rsidRPr="00641E1D">
        <w:rPr>
          <w:lang w:eastAsia="fr-FR"/>
        </w:rPr>
        <w:t xml:space="preserve"> postulant à la HMONP sur le parcours de formation et les compétences à acquérir (dont un exemplaire sera remis à l’agence)</w:t>
      </w:r>
      <w:r w:rsidRPr="00641E1D">
        <w:rPr>
          <w:lang w:eastAsia="fr-FR"/>
        </w:rPr>
        <w:t> ;</w:t>
      </w:r>
    </w:p>
    <w:p w14:paraId="289D5F33" w14:textId="77777777" w:rsidR="007177DB" w:rsidRPr="00641E1D" w:rsidRDefault="007177DB" w:rsidP="007177DB">
      <w:pPr>
        <w:pStyle w:val="texteint1"/>
        <w:rPr>
          <w:lang w:eastAsia="fr-FR"/>
        </w:rPr>
      </w:pPr>
    </w:p>
    <w:p w14:paraId="70D377C5" w14:textId="3E196619" w:rsidR="006D73C4" w:rsidRPr="00641E1D" w:rsidRDefault="00AB6013" w:rsidP="007177DB">
      <w:pPr>
        <w:pStyle w:val="texteint1"/>
        <w:rPr>
          <w:lang w:eastAsia="fr-FR"/>
        </w:rPr>
      </w:pPr>
      <w:r w:rsidRPr="00641E1D">
        <w:rPr>
          <w:lang w:eastAsia="fr-FR"/>
        </w:rPr>
        <w:t>-</w:t>
      </w:r>
      <w:r w:rsidR="006D73C4" w:rsidRPr="00641E1D">
        <w:rPr>
          <w:lang w:eastAsia="fr-FR"/>
        </w:rPr>
        <w:t xml:space="preserve"> </w:t>
      </w:r>
      <w:r w:rsidR="00C15042" w:rsidRPr="00641E1D">
        <w:rPr>
          <w:lang w:eastAsia="fr-FR"/>
        </w:rPr>
        <w:t>L</w:t>
      </w:r>
      <w:r w:rsidR="006D73C4" w:rsidRPr="00641E1D">
        <w:rPr>
          <w:lang w:eastAsia="fr-FR"/>
        </w:rPr>
        <w:t>e contrat de travail entre l’architecte et l’entreprise d’architecture qui est le lieu de la mise en situation professionnelle.</w:t>
      </w:r>
    </w:p>
    <w:p w14:paraId="6C0DD1B2" w14:textId="77777777" w:rsidR="007177DB" w:rsidRPr="00641E1D" w:rsidRDefault="007177DB" w:rsidP="007177DB">
      <w:pPr>
        <w:pStyle w:val="texteint1"/>
        <w:rPr>
          <w:lang w:eastAsia="fr-FR"/>
        </w:rPr>
      </w:pPr>
    </w:p>
    <w:p w14:paraId="7BA6AA23" w14:textId="1D3113B5" w:rsidR="006D73C4" w:rsidRPr="00641E1D" w:rsidRDefault="006D73C4" w:rsidP="007177DB">
      <w:pPr>
        <w:pStyle w:val="texteint1"/>
        <w:rPr>
          <w:lang w:eastAsia="fr-FR"/>
        </w:rPr>
      </w:pPr>
      <w:r w:rsidRPr="00641E1D">
        <w:rPr>
          <w:lang w:eastAsia="fr-FR"/>
        </w:rPr>
        <w:t>Vu le décret du 30 juin 2005 relatif aux études d’architecture</w:t>
      </w:r>
      <w:r w:rsidR="002A19A6" w:rsidRPr="00641E1D">
        <w:rPr>
          <w:lang w:eastAsia="fr-FR"/>
        </w:rPr>
        <w:t>.</w:t>
      </w:r>
    </w:p>
    <w:p w14:paraId="43D9FE5F" w14:textId="736C91C9" w:rsidR="006D73C4" w:rsidRPr="00641E1D" w:rsidRDefault="006D73C4" w:rsidP="007177DB">
      <w:pPr>
        <w:pStyle w:val="texteint1"/>
        <w:rPr>
          <w:lang w:eastAsia="fr-FR"/>
        </w:rPr>
      </w:pPr>
      <w:r w:rsidRPr="00641E1D">
        <w:rPr>
          <w:lang w:eastAsia="fr-FR"/>
        </w:rPr>
        <w:t>Vu l’arrêté du 10 avril 2007 relatif à la formation à l’habilitation à l’exercice de la maîtrise d’œuvre en son nom propre</w:t>
      </w:r>
      <w:r w:rsidR="002A19A6" w:rsidRPr="00641E1D">
        <w:rPr>
          <w:lang w:eastAsia="fr-FR"/>
        </w:rPr>
        <w:t>.</w:t>
      </w:r>
    </w:p>
    <w:p w14:paraId="1D004D84" w14:textId="61F97167" w:rsidR="00AB6D1B" w:rsidRPr="00641E1D" w:rsidRDefault="00AB6D1B" w:rsidP="007177DB">
      <w:pPr>
        <w:pStyle w:val="texteint1"/>
        <w:rPr>
          <w:lang w:eastAsia="fr-FR"/>
        </w:rPr>
      </w:pPr>
      <w:r w:rsidRPr="00641E1D">
        <w:rPr>
          <w:lang w:eastAsia="fr-FR"/>
        </w:rPr>
        <w:t>Vu l’arrêté du 14 septembre 2021 habilitant l’ENSAL à délivrer l’habilitation de l’architecte diplômé d’Etat à l’exercice de la maîtrise d’œuvre en son nom propre</w:t>
      </w:r>
      <w:r w:rsidR="002A19A6" w:rsidRPr="00641E1D">
        <w:rPr>
          <w:lang w:eastAsia="fr-FR"/>
        </w:rPr>
        <w:t>.</w:t>
      </w:r>
    </w:p>
    <w:p w14:paraId="2FAA93FA" w14:textId="0D7E6458" w:rsidR="006D73C4" w:rsidRPr="00641E1D" w:rsidRDefault="006D73C4" w:rsidP="007177DB">
      <w:pPr>
        <w:pStyle w:val="texteint1"/>
        <w:rPr>
          <w:lang w:eastAsia="fr-FR"/>
        </w:rPr>
      </w:pPr>
      <w:r w:rsidRPr="00641E1D">
        <w:rPr>
          <w:lang w:eastAsia="fr-FR"/>
        </w:rPr>
        <w:t>Il est convenu ce qui suit</w:t>
      </w:r>
      <w:r w:rsidR="002A19A6" w:rsidRPr="00641E1D">
        <w:rPr>
          <w:lang w:eastAsia="fr-FR"/>
        </w:rPr>
        <w:t>.</w:t>
      </w:r>
    </w:p>
    <w:p w14:paraId="787D5135" w14:textId="491AE84F" w:rsidR="00C36CED" w:rsidRPr="007177DB" w:rsidRDefault="00C36CED" w:rsidP="00C36CED">
      <w:pPr>
        <w:pStyle w:val="texte"/>
        <w:ind w:left="3544"/>
      </w:pPr>
      <w:r w:rsidRPr="007177DB">
        <w:rPr>
          <w:sz w:val="40"/>
          <w:szCs w:val="40"/>
          <w:lang w:eastAsia="fr-FR"/>
        </w:rPr>
        <w:t>__</w:t>
      </w:r>
    </w:p>
    <w:p w14:paraId="7AA1571C" w14:textId="051CBD03" w:rsidR="00C36CED" w:rsidRPr="007177DB" w:rsidRDefault="007177DB" w:rsidP="00C36CED">
      <w:pPr>
        <w:pStyle w:val="texte"/>
        <w:ind w:left="3544"/>
        <w:rPr>
          <w:b/>
          <w:sz w:val="24"/>
          <w:szCs w:val="24"/>
        </w:rPr>
      </w:pPr>
      <w:r w:rsidRPr="007177DB">
        <w:rPr>
          <w:b/>
          <w:bCs/>
          <w:sz w:val="24"/>
          <w:szCs w:val="24"/>
        </w:rPr>
        <w:t>ARTICLE</w:t>
      </w:r>
      <w:r w:rsidR="009D294F" w:rsidRPr="007177DB">
        <w:rPr>
          <w:b/>
          <w:bCs/>
          <w:sz w:val="24"/>
          <w:szCs w:val="24"/>
        </w:rPr>
        <w:t xml:space="preserve"> 1</w:t>
      </w:r>
      <w:r w:rsidRPr="007177DB">
        <w:rPr>
          <w:b/>
          <w:bCs/>
          <w:sz w:val="24"/>
          <w:szCs w:val="24"/>
        </w:rPr>
        <w:t xml:space="preserve"> : </w:t>
      </w:r>
      <w:r w:rsidR="00753807" w:rsidRPr="007177DB">
        <w:rPr>
          <w:b/>
          <w:sz w:val="24"/>
          <w:szCs w:val="24"/>
        </w:rPr>
        <w:t xml:space="preserve">OBJET </w:t>
      </w:r>
      <w:r w:rsidR="006D73C4" w:rsidRPr="007177DB">
        <w:rPr>
          <w:b/>
          <w:sz w:val="24"/>
          <w:szCs w:val="24"/>
        </w:rPr>
        <w:t>DE LA CONVENTION</w:t>
      </w:r>
    </w:p>
    <w:p w14:paraId="1A97CCED" w14:textId="77777777" w:rsidR="00D477FB" w:rsidRDefault="00D477FB" w:rsidP="00C36CED">
      <w:pPr>
        <w:pStyle w:val="texte"/>
        <w:ind w:left="3544"/>
        <w:rPr>
          <w:szCs w:val="22"/>
        </w:rPr>
      </w:pPr>
    </w:p>
    <w:p w14:paraId="4C9D6E66" w14:textId="77777777" w:rsidR="00AB6013" w:rsidRPr="00641E1D" w:rsidRDefault="006D73C4" w:rsidP="00753807">
      <w:pPr>
        <w:pStyle w:val="textelong"/>
      </w:pPr>
      <w:r w:rsidRPr="00641E1D">
        <w:t>La présente convention définit les attendus pédagogiques de la mise en situation professionnelle de l’Architecte Diplômé d’Etat dans le cadre de l’habilitation à l’exercice de la maîtrise d’œuvre en son nom propre destinée à s’assurer en situation réelle de sa maîtrise des règles, contraintes et responsabilités liées à l’exercice de la maîtrise d’œuvre.</w:t>
      </w:r>
    </w:p>
    <w:p w14:paraId="4EA111C6" w14:textId="77777777" w:rsidR="00254019" w:rsidRDefault="00AB6013" w:rsidP="007177DB">
      <w:pPr>
        <w:spacing w:after="200"/>
        <w:ind w:left="2835" w:firstLine="709"/>
        <w:rPr>
          <w:sz w:val="40"/>
          <w:szCs w:val="40"/>
          <w:lang w:eastAsia="fr-FR"/>
        </w:rPr>
      </w:pPr>
      <w:r>
        <w:br w:type="page"/>
      </w:r>
      <w:r w:rsidR="00254019">
        <w:rPr>
          <w:sz w:val="40"/>
          <w:szCs w:val="40"/>
          <w:lang w:eastAsia="fr-FR"/>
        </w:rPr>
        <w:lastRenderedPageBreak/>
        <w:t>__</w:t>
      </w:r>
    </w:p>
    <w:p w14:paraId="216BDE10" w14:textId="103CFC3B" w:rsidR="00254019" w:rsidRPr="007177DB" w:rsidRDefault="007177DB" w:rsidP="00753807">
      <w:pPr>
        <w:pStyle w:val="texte"/>
        <w:ind w:left="3544"/>
        <w:jc w:val="left"/>
        <w:rPr>
          <w:b/>
          <w:sz w:val="24"/>
          <w:szCs w:val="24"/>
        </w:rPr>
      </w:pPr>
      <w:r w:rsidRPr="007177DB">
        <w:rPr>
          <w:b/>
          <w:bCs/>
          <w:sz w:val="24"/>
          <w:szCs w:val="24"/>
        </w:rPr>
        <w:t>ARTICLE 2</w:t>
      </w:r>
      <w:r w:rsidRPr="007177DB">
        <w:rPr>
          <w:sz w:val="24"/>
          <w:szCs w:val="24"/>
        </w:rPr>
        <w:t> :</w:t>
      </w:r>
      <w:r w:rsidR="009D294F" w:rsidRPr="007177DB">
        <w:rPr>
          <w:b/>
          <w:sz w:val="24"/>
          <w:szCs w:val="24"/>
        </w:rPr>
        <w:t xml:space="preserve"> </w:t>
      </w:r>
      <w:r w:rsidR="006D73C4" w:rsidRPr="007177DB">
        <w:rPr>
          <w:b/>
          <w:sz w:val="24"/>
          <w:szCs w:val="24"/>
        </w:rPr>
        <w:t>SUIVI DE L’ARCHITECTE DIPLÔMÉ D’ÉTAT ET CORRESPONDANTS ENSAL/AGENCE</w:t>
      </w:r>
    </w:p>
    <w:p w14:paraId="4232DCCF" w14:textId="77777777" w:rsidR="00753807" w:rsidRDefault="00753807" w:rsidP="00753807">
      <w:pPr>
        <w:pStyle w:val="texte"/>
        <w:ind w:left="3544"/>
        <w:rPr>
          <w:szCs w:val="22"/>
        </w:rPr>
      </w:pPr>
    </w:p>
    <w:p w14:paraId="344DD89A" w14:textId="74327540" w:rsidR="00753807" w:rsidRPr="00641E1D" w:rsidRDefault="006D73C4" w:rsidP="009209C9">
      <w:pPr>
        <w:pStyle w:val="textelong"/>
        <w:tabs>
          <w:tab w:val="left" w:leader="dot" w:pos="10206"/>
        </w:tabs>
        <w:jc w:val="left"/>
        <w:rPr>
          <w:b/>
          <w:bCs/>
        </w:rPr>
      </w:pPr>
      <w:r w:rsidRPr="00641E1D">
        <w:rPr>
          <w:b/>
          <w:bCs/>
        </w:rPr>
        <w:t>Au sein de l’agence</w:t>
      </w:r>
      <w:r w:rsidR="007177DB" w:rsidRPr="00641E1D">
        <w:rPr>
          <w:b/>
          <w:bCs/>
        </w:rPr>
        <w:t> :</w:t>
      </w:r>
    </w:p>
    <w:sdt>
      <w:sdtPr>
        <w:alias w:val="Raison sociale de l'agence"/>
        <w:tag w:val="Raison sociale de l'agence"/>
        <w:id w:val="8880808"/>
        <w:placeholder>
          <w:docPart w:val="DefaultPlaceholder_-1854013440"/>
        </w:placeholder>
        <w:showingPlcHdr/>
      </w:sdtPr>
      <w:sdtEndPr/>
      <w:sdtContent>
        <w:p w14:paraId="6045FF4C" w14:textId="5E465672" w:rsidR="007177DB" w:rsidRPr="00641E1D" w:rsidRDefault="007177DB" w:rsidP="009209C9">
          <w:pPr>
            <w:pStyle w:val="textelong"/>
            <w:tabs>
              <w:tab w:val="left" w:leader="dot" w:pos="10206"/>
            </w:tabs>
            <w:jc w:val="left"/>
          </w:pPr>
          <w:r w:rsidRPr="00A91A9D">
            <w:rPr>
              <w:rStyle w:val="Textedelespacerserv"/>
              <w:highlight w:val="yellow"/>
            </w:rPr>
            <w:t>Cliquez ou appuyez ici pour entrer du texte.</w:t>
          </w:r>
        </w:p>
      </w:sdtContent>
    </w:sdt>
    <w:p w14:paraId="297B58E6" w14:textId="75CEA61F" w:rsidR="00753807" w:rsidRPr="00641E1D" w:rsidRDefault="007177DB" w:rsidP="009209C9">
      <w:pPr>
        <w:pStyle w:val="textelong"/>
        <w:tabs>
          <w:tab w:val="left" w:leader="dot" w:pos="10206"/>
        </w:tabs>
        <w:jc w:val="left"/>
        <w:rPr>
          <w:b/>
          <w:bCs/>
        </w:rPr>
      </w:pPr>
      <w:r w:rsidRPr="00641E1D">
        <w:rPr>
          <w:b/>
          <w:bCs/>
        </w:rPr>
        <w:t>Le</w:t>
      </w:r>
      <w:r w:rsidR="006D73C4" w:rsidRPr="00641E1D">
        <w:rPr>
          <w:b/>
          <w:bCs/>
        </w:rPr>
        <w:t xml:space="preserve"> tuteur sera (nom et qualité)</w:t>
      </w:r>
      <w:r w:rsidRPr="00641E1D">
        <w:rPr>
          <w:b/>
          <w:bCs/>
        </w:rPr>
        <w:t> :</w:t>
      </w:r>
    </w:p>
    <w:sdt>
      <w:sdtPr>
        <w:id w:val="-1386256112"/>
        <w:placeholder>
          <w:docPart w:val="DefaultPlaceholder_-1854013440"/>
        </w:placeholder>
        <w:showingPlcHdr/>
      </w:sdtPr>
      <w:sdtEndPr/>
      <w:sdtContent>
        <w:p w14:paraId="687D4E37" w14:textId="68A37B00" w:rsidR="007177DB" w:rsidRPr="00641E1D" w:rsidRDefault="007177DB" w:rsidP="009209C9">
          <w:pPr>
            <w:pStyle w:val="textelong"/>
            <w:tabs>
              <w:tab w:val="left" w:leader="dot" w:pos="10206"/>
            </w:tabs>
            <w:jc w:val="left"/>
          </w:pPr>
          <w:r w:rsidRPr="00A91A9D">
            <w:rPr>
              <w:rStyle w:val="Textedelespacerserv"/>
              <w:highlight w:val="yellow"/>
            </w:rPr>
            <w:t>Cliquez ou appuyez ici pour entrer du texte.</w:t>
          </w:r>
        </w:p>
      </w:sdtContent>
    </w:sdt>
    <w:p w14:paraId="7C0E37EF" w14:textId="7D4198BE" w:rsidR="00753807" w:rsidRPr="00641E1D" w:rsidRDefault="006D73C4" w:rsidP="00753807">
      <w:pPr>
        <w:pStyle w:val="textelong"/>
        <w:tabs>
          <w:tab w:val="left" w:leader="dot" w:pos="10206"/>
        </w:tabs>
        <w:rPr>
          <w:b/>
          <w:bCs/>
        </w:rPr>
      </w:pPr>
      <w:r w:rsidRPr="00641E1D">
        <w:rPr>
          <w:b/>
          <w:bCs/>
        </w:rPr>
        <w:t>Au sein de l’ENSAL, le directeur d’études sera</w:t>
      </w:r>
      <w:r w:rsidR="007177DB" w:rsidRPr="00641E1D">
        <w:rPr>
          <w:b/>
          <w:bCs/>
        </w:rPr>
        <w:t> :</w:t>
      </w:r>
    </w:p>
    <w:sdt>
      <w:sdtPr>
        <w:rPr>
          <w:highlight w:val="yellow"/>
        </w:rPr>
        <w:id w:val="357712769"/>
        <w:placeholder>
          <w:docPart w:val="DefaultPlaceholder_-1854013440"/>
        </w:placeholder>
        <w:showingPlcHdr/>
      </w:sdtPr>
      <w:sdtEndPr/>
      <w:sdtContent>
        <w:p w14:paraId="4A2114B9" w14:textId="7BD3BA4D" w:rsidR="007177DB" w:rsidRPr="00641E1D" w:rsidRDefault="007177DB" w:rsidP="00753807">
          <w:pPr>
            <w:pStyle w:val="textelong"/>
            <w:tabs>
              <w:tab w:val="left" w:leader="dot" w:pos="10206"/>
            </w:tabs>
          </w:pPr>
          <w:r w:rsidRPr="00A91A9D">
            <w:rPr>
              <w:rStyle w:val="Textedelespacerserv"/>
              <w:highlight w:val="yellow"/>
            </w:rPr>
            <w:t>Cliquez ou appuyez ici pour entrer du texte.</w:t>
          </w:r>
        </w:p>
      </w:sdtContent>
    </w:sdt>
    <w:p w14:paraId="6D026085" w14:textId="77777777" w:rsidR="002A19A6" w:rsidRPr="00641E1D" w:rsidRDefault="002A19A6" w:rsidP="00753807">
      <w:pPr>
        <w:pStyle w:val="textelong"/>
        <w:tabs>
          <w:tab w:val="left" w:leader="dot" w:pos="10206"/>
        </w:tabs>
      </w:pPr>
    </w:p>
    <w:p w14:paraId="00B654DF" w14:textId="440ACA5E" w:rsidR="007177DB" w:rsidRPr="00641E1D" w:rsidRDefault="006D73C4" w:rsidP="00753807">
      <w:pPr>
        <w:pStyle w:val="textelong"/>
        <w:tabs>
          <w:tab w:val="left" w:leader="dot" w:pos="10206"/>
        </w:tabs>
      </w:pPr>
      <w:r w:rsidRPr="00641E1D">
        <w:t>Chacun dans leur domaine, le tuteur – obligatoirement architecte</w:t>
      </w:r>
      <w:r w:rsidR="007177DB" w:rsidRPr="00641E1D">
        <w:t xml:space="preserve"> </w:t>
      </w:r>
      <w:r w:rsidRPr="00641E1D">
        <w:t xml:space="preserve">– dans l’agence et le directeur d’études de l’ENSAL auront à suivre et valider le carnet de bord – référentiel de compétences tenu à jour par le postulant. </w:t>
      </w:r>
    </w:p>
    <w:p w14:paraId="2A77294D" w14:textId="77777777" w:rsidR="007177DB" w:rsidRPr="00641E1D" w:rsidRDefault="006D73C4" w:rsidP="00753807">
      <w:pPr>
        <w:pStyle w:val="textelong"/>
        <w:tabs>
          <w:tab w:val="left" w:leader="dot" w:pos="10206"/>
        </w:tabs>
      </w:pPr>
      <w:r w:rsidRPr="00641E1D">
        <w:t xml:space="preserve">L’objectif est d’évaluer la progression et les aptitudes du postulant en situation professionnelle et apportant en fin du carnet de bord leurs appréciations permettant la validation ou non de la MSP. </w:t>
      </w:r>
    </w:p>
    <w:p w14:paraId="2D34073A" w14:textId="32957FDC" w:rsidR="002A19A6" w:rsidRPr="00641E1D" w:rsidRDefault="006D73C4" w:rsidP="002A19A6">
      <w:pPr>
        <w:pStyle w:val="textelong"/>
        <w:tabs>
          <w:tab w:val="left" w:leader="dot" w:pos="10206"/>
        </w:tabs>
      </w:pPr>
      <w:r w:rsidRPr="00641E1D">
        <w:t>Le directeur d’études effectue ce suivi dans le cadre des séminaires avec les postulants. Sans validation de la MSP, le postulant ne peu</w:t>
      </w:r>
      <w:r w:rsidR="005307CE" w:rsidRPr="00641E1D">
        <w:t>t</w:t>
      </w:r>
      <w:r w:rsidRPr="00641E1D">
        <w:t xml:space="preserve"> pas se présenter au jury HMONP.</w:t>
      </w:r>
    </w:p>
    <w:p w14:paraId="25987333" w14:textId="77777777" w:rsidR="009D294F" w:rsidRPr="00641E1D" w:rsidRDefault="009D294F" w:rsidP="009D294F">
      <w:pPr>
        <w:pStyle w:val="texte"/>
        <w:ind w:left="3544"/>
        <w:rPr>
          <w:sz w:val="44"/>
          <w:szCs w:val="44"/>
          <w:lang w:eastAsia="fr-FR"/>
        </w:rPr>
      </w:pPr>
      <w:r w:rsidRPr="00641E1D">
        <w:rPr>
          <w:sz w:val="44"/>
          <w:szCs w:val="44"/>
          <w:lang w:eastAsia="fr-FR"/>
        </w:rPr>
        <w:t>__</w:t>
      </w:r>
    </w:p>
    <w:p w14:paraId="64884211" w14:textId="77777777" w:rsidR="009D294F" w:rsidRPr="00B76FE9" w:rsidRDefault="009D294F" w:rsidP="009D294F">
      <w:pPr>
        <w:pStyle w:val="texte"/>
        <w:ind w:left="3544"/>
      </w:pPr>
    </w:p>
    <w:p w14:paraId="5A5B7E82" w14:textId="0DD606A8" w:rsidR="009D294F" w:rsidRPr="007177DB" w:rsidRDefault="007177DB" w:rsidP="007177DB">
      <w:pPr>
        <w:pStyle w:val="texte"/>
        <w:ind w:left="3544"/>
        <w:rPr>
          <w:b/>
          <w:sz w:val="24"/>
          <w:szCs w:val="24"/>
        </w:rPr>
      </w:pPr>
      <w:r w:rsidRPr="007177DB">
        <w:rPr>
          <w:b/>
          <w:bCs/>
          <w:sz w:val="24"/>
          <w:szCs w:val="24"/>
        </w:rPr>
        <w:t>ARTICLE 3</w:t>
      </w:r>
      <w:r w:rsidRPr="007177DB">
        <w:rPr>
          <w:sz w:val="24"/>
          <w:szCs w:val="24"/>
        </w:rPr>
        <w:t xml:space="preserve"> : </w:t>
      </w:r>
      <w:r w:rsidR="00966B98" w:rsidRPr="007177DB">
        <w:rPr>
          <w:b/>
          <w:sz w:val="24"/>
          <w:szCs w:val="24"/>
        </w:rPr>
        <w:t>CONTENU DE LA MISE EN SITUATION PROFESSIONNELLE</w:t>
      </w:r>
    </w:p>
    <w:p w14:paraId="0311367E" w14:textId="77777777" w:rsidR="009D294F" w:rsidRDefault="009D294F" w:rsidP="009D294F">
      <w:pPr>
        <w:pStyle w:val="texte"/>
        <w:ind w:left="3544"/>
        <w:rPr>
          <w:szCs w:val="22"/>
        </w:rPr>
      </w:pPr>
    </w:p>
    <w:p w14:paraId="46643D84" w14:textId="77777777" w:rsidR="009D294F" w:rsidRPr="00641E1D" w:rsidRDefault="00966B98" w:rsidP="00966B98">
      <w:pPr>
        <w:pStyle w:val="textelong"/>
        <w:ind w:left="3545"/>
      </w:pPr>
      <w:r w:rsidRPr="00641E1D">
        <w:t>La mise en situation professionnelle doit permettre aux ADE de couvrir l’ensemble des expériences professionnelles attendues d’eux telles qu’elles sont rappelées par les textes généraux et le protocole particulier concernant chacun d’entre eux, pendant une durée d’au moins six mois équivalent temps plein durant l’année de formation HMONP.</w:t>
      </w:r>
    </w:p>
    <w:p w14:paraId="0E98BE36" w14:textId="58A278DF" w:rsidR="00966B98" w:rsidRPr="00641E1D" w:rsidRDefault="00966B98" w:rsidP="009D294F">
      <w:pPr>
        <w:pStyle w:val="textelong"/>
        <w:tabs>
          <w:tab w:val="left" w:leader="dot" w:pos="10206"/>
        </w:tabs>
        <w:rPr>
          <w:b/>
          <w:bCs/>
        </w:rPr>
      </w:pPr>
      <w:r w:rsidRPr="00641E1D">
        <w:rPr>
          <w:b/>
          <w:bCs/>
        </w:rPr>
        <w:t>Les responsabilités seront exercées à travers les activités suivantes</w:t>
      </w:r>
      <w:r w:rsidR="007177DB" w:rsidRPr="00641E1D">
        <w:rPr>
          <w:b/>
          <w:bCs/>
        </w:rPr>
        <w:t> :</w:t>
      </w:r>
    </w:p>
    <w:sdt>
      <w:sdtPr>
        <w:rPr>
          <w:sz w:val="20"/>
          <w:szCs w:val="16"/>
        </w:rPr>
        <w:id w:val="-1744172909"/>
        <w:placeholder>
          <w:docPart w:val="DefaultPlaceholder_-1854013440"/>
        </w:placeholder>
        <w:showingPlcHdr/>
      </w:sdtPr>
      <w:sdtEndPr/>
      <w:sdtContent>
        <w:p w14:paraId="6D7160B1" w14:textId="1E9245A3" w:rsidR="009D294F" w:rsidRPr="00641E1D" w:rsidRDefault="007177DB" w:rsidP="009D294F">
          <w:pPr>
            <w:pStyle w:val="textelong"/>
            <w:tabs>
              <w:tab w:val="left" w:leader="dot" w:pos="10206"/>
            </w:tabs>
            <w:rPr>
              <w:sz w:val="20"/>
              <w:szCs w:val="16"/>
            </w:rPr>
          </w:pPr>
          <w:r w:rsidRPr="00A91A9D">
            <w:rPr>
              <w:rStyle w:val="Textedelespacerserv"/>
              <w:sz w:val="20"/>
              <w:szCs w:val="16"/>
              <w:highlight w:val="yellow"/>
            </w:rPr>
            <w:t>Cliquez ou appuyez ici pour entrer du texte.</w:t>
          </w:r>
        </w:p>
      </w:sdtContent>
    </w:sdt>
    <w:p w14:paraId="0CEED6F6" w14:textId="77777777" w:rsidR="007177DB" w:rsidRDefault="007177DB" w:rsidP="009D294F">
      <w:pPr>
        <w:pStyle w:val="textelong"/>
        <w:tabs>
          <w:tab w:val="left" w:leader="dot" w:pos="10206"/>
        </w:tabs>
        <w:rPr>
          <w:sz w:val="20"/>
          <w:szCs w:val="16"/>
        </w:rPr>
      </w:pPr>
    </w:p>
    <w:p w14:paraId="2117E680" w14:textId="77777777" w:rsidR="002A19A6" w:rsidRDefault="002A19A6" w:rsidP="009D294F">
      <w:pPr>
        <w:pStyle w:val="textelong"/>
        <w:tabs>
          <w:tab w:val="left" w:leader="dot" w:pos="10206"/>
        </w:tabs>
        <w:rPr>
          <w:sz w:val="20"/>
          <w:szCs w:val="16"/>
        </w:rPr>
      </w:pPr>
    </w:p>
    <w:p w14:paraId="7F18D309" w14:textId="77777777" w:rsidR="002A19A6" w:rsidRDefault="002A19A6" w:rsidP="009D294F">
      <w:pPr>
        <w:pStyle w:val="textelong"/>
        <w:tabs>
          <w:tab w:val="left" w:leader="dot" w:pos="10206"/>
        </w:tabs>
        <w:rPr>
          <w:sz w:val="20"/>
          <w:szCs w:val="16"/>
        </w:rPr>
      </w:pPr>
    </w:p>
    <w:p w14:paraId="1BA1AD86" w14:textId="77777777" w:rsidR="002A19A6" w:rsidRDefault="002A19A6" w:rsidP="009D294F">
      <w:pPr>
        <w:pStyle w:val="textelong"/>
        <w:tabs>
          <w:tab w:val="left" w:leader="dot" w:pos="10206"/>
        </w:tabs>
        <w:rPr>
          <w:sz w:val="20"/>
          <w:szCs w:val="16"/>
        </w:rPr>
      </w:pPr>
    </w:p>
    <w:p w14:paraId="56CEF8BA" w14:textId="77777777" w:rsidR="00641E1D" w:rsidRDefault="00641E1D" w:rsidP="00641E1D">
      <w:pPr>
        <w:pStyle w:val="textelong"/>
        <w:tabs>
          <w:tab w:val="left" w:leader="dot" w:pos="10206"/>
        </w:tabs>
      </w:pPr>
    </w:p>
    <w:p w14:paraId="23D13663" w14:textId="18ECFDBD" w:rsidR="007177DB" w:rsidRPr="00641E1D" w:rsidRDefault="007177DB" w:rsidP="00641E1D">
      <w:pPr>
        <w:pStyle w:val="textelong"/>
        <w:tabs>
          <w:tab w:val="left" w:leader="dot" w:pos="10206"/>
        </w:tabs>
      </w:pPr>
      <w:r w:rsidRPr="00641E1D">
        <w:lastRenderedPageBreak/>
        <w:t>Et</w:t>
      </w:r>
      <w:r w:rsidR="00966B98" w:rsidRPr="00641E1D">
        <w:t xml:space="preserve"> devront permettre, en interaction avec les enseignements de l’ENSAL, d’acquérir, d’approfondir ou d’actualiser ses connaissances dans 3 domaines spécifiques énoncés à l’article 7 de l’arrêté :</w:t>
      </w:r>
    </w:p>
    <w:p w14:paraId="517D09FC" w14:textId="53D20BE5" w:rsidR="007177DB" w:rsidRPr="00641E1D" w:rsidRDefault="007177DB" w:rsidP="007177DB">
      <w:pPr>
        <w:pStyle w:val="textelong"/>
        <w:numPr>
          <w:ilvl w:val="0"/>
          <w:numId w:val="3"/>
        </w:numPr>
        <w:tabs>
          <w:tab w:val="left" w:leader="dot" w:pos="10206"/>
        </w:tabs>
      </w:pPr>
      <w:r w:rsidRPr="00641E1D">
        <w:t>Les</w:t>
      </w:r>
      <w:r w:rsidR="00966B98" w:rsidRPr="00641E1D">
        <w:t xml:space="preserve"> responsabilités personnelles du maître d’œuvre, </w:t>
      </w:r>
    </w:p>
    <w:p w14:paraId="5941799D" w14:textId="44CF1011" w:rsidR="007177DB" w:rsidRPr="00641E1D" w:rsidRDefault="007177DB" w:rsidP="007177DB">
      <w:pPr>
        <w:pStyle w:val="textelong"/>
        <w:numPr>
          <w:ilvl w:val="0"/>
          <w:numId w:val="3"/>
        </w:numPr>
        <w:tabs>
          <w:tab w:val="left" w:leader="dot" w:pos="10206"/>
        </w:tabs>
      </w:pPr>
      <w:r w:rsidRPr="00641E1D">
        <w:t>L’économie</w:t>
      </w:r>
      <w:r w:rsidR="00966B98" w:rsidRPr="00641E1D">
        <w:t xml:space="preserve"> du projet et les règlementations. </w:t>
      </w:r>
    </w:p>
    <w:p w14:paraId="319765D4" w14:textId="5765036E" w:rsidR="009D294F" w:rsidRPr="00641E1D" w:rsidRDefault="00966B98" w:rsidP="007177DB">
      <w:pPr>
        <w:pStyle w:val="textelong"/>
        <w:numPr>
          <w:ilvl w:val="0"/>
          <w:numId w:val="3"/>
        </w:numPr>
        <w:tabs>
          <w:tab w:val="left" w:leader="dot" w:pos="10206"/>
        </w:tabs>
      </w:pPr>
      <w:r w:rsidRPr="00641E1D">
        <w:t>La confrontation à plusieurs phases de projet (dont les phases/missions liées au chantier) est indispensable, en cohérence avec le protocole et le référentiel de suivi de la mise en situation professionnelle.</w:t>
      </w:r>
    </w:p>
    <w:p w14:paraId="2B2C4BE3" w14:textId="77777777" w:rsidR="0068184F" w:rsidRDefault="0068184F" w:rsidP="0068184F">
      <w:pPr>
        <w:pStyle w:val="texte"/>
        <w:ind w:left="3544"/>
        <w:rPr>
          <w:sz w:val="40"/>
          <w:szCs w:val="40"/>
          <w:lang w:eastAsia="fr-FR"/>
        </w:rPr>
      </w:pPr>
      <w:r>
        <w:rPr>
          <w:sz w:val="40"/>
          <w:szCs w:val="40"/>
          <w:lang w:eastAsia="fr-FR"/>
        </w:rPr>
        <w:t>__</w:t>
      </w:r>
    </w:p>
    <w:p w14:paraId="5D680613" w14:textId="77777777" w:rsidR="0068184F" w:rsidRPr="00B76FE9" w:rsidRDefault="0068184F" w:rsidP="0068184F">
      <w:pPr>
        <w:pStyle w:val="texte"/>
        <w:ind w:left="3544"/>
      </w:pPr>
    </w:p>
    <w:p w14:paraId="7ABDF318" w14:textId="6D06CC5C" w:rsidR="0068184F" w:rsidRPr="007177DB" w:rsidRDefault="007177DB" w:rsidP="00966B98">
      <w:pPr>
        <w:pStyle w:val="texte"/>
        <w:ind w:left="3544"/>
        <w:jc w:val="left"/>
        <w:rPr>
          <w:b/>
          <w:sz w:val="24"/>
          <w:szCs w:val="24"/>
        </w:rPr>
      </w:pPr>
      <w:r w:rsidRPr="007177DB">
        <w:rPr>
          <w:b/>
          <w:bCs/>
          <w:sz w:val="24"/>
          <w:szCs w:val="24"/>
        </w:rPr>
        <w:t>ARTICLE 4</w:t>
      </w:r>
      <w:r w:rsidRPr="007177DB">
        <w:rPr>
          <w:sz w:val="24"/>
          <w:szCs w:val="24"/>
        </w:rPr>
        <w:t> :</w:t>
      </w:r>
      <w:r w:rsidR="0068184F" w:rsidRPr="007177DB">
        <w:rPr>
          <w:b/>
          <w:sz w:val="24"/>
          <w:szCs w:val="24"/>
        </w:rPr>
        <w:t xml:space="preserve"> </w:t>
      </w:r>
      <w:r w:rsidR="00966B98" w:rsidRPr="007177DB">
        <w:rPr>
          <w:b/>
          <w:sz w:val="24"/>
          <w:szCs w:val="24"/>
        </w:rPr>
        <w:t>CONTENU DE LA FORMATION À L’ENSAL</w:t>
      </w:r>
    </w:p>
    <w:p w14:paraId="6423EB02" w14:textId="77777777" w:rsidR="0068184F" w:rsidRDefault="0068184F" w:rsidP="00451294">
      <w:pPr>
        <w:pStyle w:val="texteint1"/>
      </w:pPr>
    </w:p>
    <w:p w14:paraId="50FB9F57" w14:textId="77777777" w:rsidR="00966B98" w:rsidRPr="00641E1D" w:rsidRDefault="00966B98" w:rsidP="00AB6013">
      <w:pPr>
        <w:pStyle w:val="texteint1"/>
      </w:pPr>
      <w:r w:rsidRPr="00641E1D">
        <w:t>Le candidat ADE devra suivre obligatoirement 150 heures de formation (sauf avis spécifique de la commission de validation des acquis stipulé dans le protocole) assurées par l’ENSAL</w:t>
      </w:r>
      <w:r w:rsidR="00AB6013" w:rsidRPr="00641E1D">
        <w:t> :</w:t>
      </w:r>
    </w:p>
    <w:p w14:paraId="0E186ECF" w14:textId="77777777" w:rsidR="007177DB" w:rsidRPr="00641E1D" w:rsidRDefault="007177DB" w:rsidP="00AB6013">
      <w:pPr>
        <w:pStyle w:val="texteint1"/>
      </w:pPr>
    </w:p>
    <w:p w14:paraId="601CB0DC" w14:textId="733615B9" w:rsidR="00966B98" w:rsidRPr="00641E1D" w:rsidRDefault="00966B98" w:rsidP="00641E1D">
      <w:pPr>
        <w:pStyle w:val="texteint1"/>
      </w:pPr>
      <w:r w:rsidRPr="00641E1D">
        <w:t>15 séances (jours de formation : le vendredi de 8h30 à 13h et de 14h à 18h30, et certains samedi matin en général de 8h30 à 12h30) réparties entre la 1</w:t>
      </w:r>
      <w:r w:rsidRPr="00641E1D">
        <w:rPr>
          <w:vertAlign w:val="superscript"/>
        </w:rPr>
        <w:t>e</w:t>
      </w:r>
      <w:r w:rsidRPr="00641E1D">
        <w:t xml:space="preserve"> semaine du mois de janvier et la 2</w:t>
      </w:r>
      <w:r w:rsidRPr="00641E1D">
        <w:rPr>
          <w:vertAlign w:val="superscript"/>
        </w:rPr>
        <w:t>e</w:t>
      </w:r>
      <w:r w:rsidRPr="00641E1D">
        <w:t xml:space="preserve"> semaine du mois de mai, hors périodes de vacances scolaires et fêtes selon le calendrier de la formation remis au postulant et mis en ligne sur le site de l’ENSAL,</w:t>
      </w:r>
    </w:p>
    <w:p w14:paraId="6C40190D" w14:textId="77777777" w:rsidR="007177DB" w:rsidRPr="00641E1D" w:rsidRDefault="007177DB" w:rsidP="00641E1D">
      <w:pPr>
        <w:pStyle w:val="texteint1"/>
      </w:pPr>
    </w:p>
    <w:p w14:paraId="5B7D6721" w14:textId="65930980" w:rsidR="007177DB" w:rsidRPr="00641E1D" w:rsidRDefault="007177DB" w:rsidP="00641E1D">
      <w:pPr>
        <w:pStyle w:val="texteint1"/>
      </w:pPr>
      <w:r w:rsidRPr="00641E1D">
        <w:t>Une</w:t>
      </w:r>
      <w:r w:rsidR="00966B98" w:rsidRPr="00641E1D">
        <w:t xml:space="preserve"> séance de 4h d’encadrement du mémoire et répétition de l’oral de jury HMONP avec le direct</w:t>
      </w:r>
      <w:r w:rsidR="00D110D5" w:rsidRPr="00641E1D">
        <w:t>eur</w:t>
      </w:r>
      <w:r w:rsidR="00966B98" w:rsidRPr="00641E1D">
        <w:t xml:space="preserve"> d’études sera programmée ultérieurement.</w:t>
      </w:r>
    </w:p>
    <w:p w14:paraId="6B2A01EB" w14:textId="77777777" w:rsidR="007177DB" w:rsidRPr="00641E1D" w:rsidRDefault="007177DB" w:rsidP="00641E1D">
      <w:pPr>
        <w:pStyle w:val="texteint1"/>
      </w:pPr>
    </w:p>
    <w:p w14:paraId="3C7EE52F" w14:textId="40102094" w:rsidR="00D110D5" w:rsidRPr="00641E1D" w:rsidRDefault="00D110D5" w:rsidP="00641E1D">
      <w:pPr>
        <w:pStyle w:val="texteint1"/>
      </w:pPr>
      <w:r w:rsidRPr="00641E1D">
        <w:t xml:space="preserve">Chaque séquence de formation fera l’objet d’un contrôle des connaissances (contrôle continu par présence obligatoire et </w:t>
      </w:r>
      <w:r w:rsidR="007D2560" w:rsidRPr="00641E1D">
        <w:br/>
      </w:r>
      <w:r w:rsidRPr="00641E1D">
        <w:t>TD + QCM) et d’une validation. Sans validati</w:t>
      </w:r>
      <w:r w:rsidR="007D2560" w:rsidRPr="00641E1D">
        <w:t>o</w:t>
      </w:r>
      <w:r w:rsidRPr="00641E1D">
        <w:t>n des enseignements, le postulant ne peut pas se présenter au jury HMONP.</w:t>
      </w:r>
    </w:p>
    <w:p w14:paraId="6F45000E" w14:textId="77777777" w:rsidR="00451294" w:rsidRPr="00641E1D" w:rsidRDefault="00451294" w:rsidP="00451294">
      <w:pPr>
        <w:pStyle w:val="texte"/>
        <w:ind w:left="3544"/>
        <w:rPr>
          <w:sz w:val="44"/>
          <w:szCs w:val="44"/>
          <w:lang w:eastAsia="fr-FR"/>
        </w:rPr>
      </w:pPr>
      <w:r w:rsidRPr="00641E1D">
        <w:rPr>
          <w:sz w:val="44"/>
          <w:szCs w:val="44"/>
          <w:lang w:eastAsia="fr-FR"/>
        </w:rPr>
        <w:t>__</w:t>
      </w:r>
    </w:p>
    <w:p w14:paraId="452018B0" w14:textId="77777777" w:rsidR="00451294" w:rsidRPr="00B76FE9" w:rsidRDefault="00451294" w:rsidP="00451294">
      <w:pPr>
        <w:pStyle w:val="texte"/>
        <w:ind w:left="3544"/>
      </w:pPr>
    </w:p>
    <w:p w14:paraId="7B5FFEA9" w14:textId="612F3650" w:rsidR="00451294" w:rsidRPr="007177DB" w:rsidRDefault="007177DB" w:rsidP="00451294">
      <w:pPr>
        <w:pStyle w:val="texte"/>
        <w:ind w:left="3544"/>
        <w:jc w:val="left"/>
        <w:rPr>
          <w:b/>
          <w:sz w:val="24"/>
          <w:szCs w:val="24"/>
        </w:rPr>
      </w:pPr>
      <w:r w:rsidRPr="007177DB">
        <w:rPr>
          <w:b/>
          <w:bCs/>
          <w:sz w:val="24"/>
          <w:szCs w:val="24"/>
        </w:rPr>
        <w:t>ARTICLE 5</w:t>
      </w:r>
      <w:r>
        <w:rPr>
          <w:sz w:val="24"/>
          <w:szCs w:val="24"/>
        </w:rPr>
        <w:t> :</w:t>
      </w:r>
      <w:r w:rsidR="00451294" w:rsidRPr="007177DB">
        <w:rPr>
          <w:b/>
          <w:sz w:val="24"/>
          <w:szCs w:val="24"/>
        </w:rPr>
        <w:t xml:space="preserve"> VALIDATION </w:t>
      </w:r>
      <w:r w:rsidR="00D110D5" w:rsidRPr="007177DB">
        <w:rPr>
          <w:b/>
          <w:sz w:val="24"/>
          <w:szCs w:val="24"/>
        </w:rPr>
        <w:t>DU CURSUS EN VUE DE LA DÉLIVRANCE DE LA HMONP</w:t>
      </w:r>
    </w:p>
    <w:p w14:paraId="2CB99AB9" w14:textId="77777777" w:rsidR="00451294" w:rsidRDefault="00451294" w:rsidP="00451294">
      <w:pPr>
        <w:pStyle w:val="texteint1"/>
      </w:pPr>
    </w:p>
    <w:p w14:paraId="67717276" w14:textId="77777777" w:rsidR="00D110D5" w:rsidRPr="00641E1D" w:rsidRDefault="00D110D5" w:rsidP="00886F13">
      <w:pPr>
        <w:pStyle w:val="textelong"/>
      </w:pPr>
      <w:r w:rsidRPr="00641E1D">
        <w:t>La rédaction d’un mémoire et sa soutenance doivent faire la preuve que le candidat ADE a pris connaissance et intégré les règles et contraintes liées à l’exercice de mise en œuvre personnelle du projet, qu’il les maîtrise et qu’il a les capacités de les utiliser dans une démarche d’évaluation critique.</w:t>
      </w:r>
    </w:p>
    <w:p w14:paraId="08ED4A6A" w14:textId="273418A4" w:rsidR="00D110D5" w:rsidRPr="00641E1D" w:rsidRDefault="00D110D5" w:rsidP="00886F13">
      <w:pPr>
        <w:pStyle w:val="textelong"/>
      </w:pPr>
      <w:r w:rsidRPr="00641E1D">
        <w:t>Un jury final composé d’au minimum cinq membres, dont au moins deux tiers en tant qu’architectes praticiens, validera la capacité du candidat Architecte Diplômé d’État à assurer la responsabilité en son nom propre de l’exercice de la maîtrise d’œuvre. Le postulant peut présenter son mémoire et sa soutenance uniquement après avoir validé sa MSP et ses enseignements.</w:t>
      </w:r>
      <w:r w:rsidR="00641E1D">
        <w:t xml:space="preserve"> </w:t>
      </w:r>
      <w:r w:rsidRPr="00641E1D">
        <w:t>Le tuteur de l’agence sera invité à ce jury pour participer au débat, avec voix consultative.</w:t>
      </w:r>
    </w:p>
    <w:p w14:paraId="56402051" w14:textId="30C15537" w:rsidR="00886F13" w:rsidRDefault="00D110D5" w:rsidP="00641E1D">
      <w:pPr>
        <w:spacing w:after="200"/>
        <w:ind w:left="2835" w:firstLine="709"/>
        <w:rPr>
          <w:sz w:val="40"/>
          <w:szCs w:val="40"/>
          <w:lang w:eastAsia="fr-FR"/>
        </w:rPr>
      </w:pPr>
      <w:r>
        <w:rPr>
          <w:sz w:val="40"/>
          <w:szCs w:val="40"/>
          <w:lang w:eastAsia="fr-FR"/>
        </w:rPr>
        <w:br w:type="page"/>
      </w:r>
      <w:r w:rsidR="00886F13">
        <w:rPr>
          <w:sz w:val="40"/>
          <w:szCs w:val="40"/>
          <w:lang w:eastAsia="fr-FR"/>
        </w:rPr>
        <w:lastRenderedPageBreak/>
        <w:t>__</w:t>
      </w:r>
    </w:p>
    <w:p w14:paraId="191F4677" w14:textId="37D5C1FB" w:rsidR="00886F13" w:rsidRPr="00C15042" w:rsidRDefault="00C15042" w:rsidP="00C15042">
      <w:pPr>
        <w:pStyle w:val="texte"/>
        <w:ind w:left="3544"/>
        <w:rPr>
          <w:b/>
          <w:sz w:val="24"/>
          <w:szCs w:val="24"/>
        </w:rPr>
      </w:pPr>
      <w:r w:rsidRPr="00C15042">
        <w:rPr>
          <w:b/>
          <w:bCs/>
          <w:sz w:val="24"/>
          <w:szCs w:val="24"/>
        </w:rPr>
        <w:t>ARTICLE 6</w:t>
      </w:r>
      <w:r w:rsidRPr="00C15042">
        <w:rPr>
          <w:sz w:val="24"/>
          <w:szCs w:val="24"/>
        </w:rPr>
        <w:t> :</w:t>
      </w:r>
      <w:r w:rsidR="00886F13" w:rsidRPr="00C15042">
        <w:rPr>
          <w:b/>
          <w:sz w:val="24"/>
          <w:szCs w:val="24"/>
        </w:rPr>
        <w:t xml:space="preserve"> </w:t>
      </w:r>
      <w:r w:rsidR="00D110D5" w:rsidRPr="00C15042">
        <w:rPr>
          <w:b/>
          <w:sz w:val="24"/>
          <w:szCs w:val="24"/>
        </w:rPr>
        <w:t>STATUT DE L’ARCHITECTE DIPLÔMÉ D’ÉTAT</w:t>
      </w:r>
    </w:p>
    <w:p w14:paraId="5FDEF31C" w14:textId="77777777" w:rsidR="00886F13" w:rsidRDefault="00886F13" w:rsidP="00886F13">
      <w:pPr>
        <w:pStyle w:val="texteint1"/>
      </w:pPr>
    </w:p>
    <w:p w14:paraId="072155A3" w14:textId="3E90ABD3" w:rsidR="00886F13" w:rsidRPr="00C15042" w:rsidRDefault="00D110D5" w:rsidP="00C15042">
      <w:pPr>
        <w:pStyle w:val="texteint15"/>
        <w:tabs>
          <w:tab w:val="left" w:leader="dot" w:pos="10206"/>
        </w:tabs>
        <w:spacing w:line="240" w:lineRule="auto"/>
        <w:rPr>
          <w:color w:val="0D0D0D" w:themeColor="text1" w:themeTint="F2"/>
        </w:rPr>
      </w:pPr>
      <w:r w:rsidRPr="00C15042">
        <w:rPr>
          <w:color w:val="0D0D0D" w:themeColor="text1" w:themeTint="F2"/>
        </w:rPr>
        <w:t>Cette mise en situation professionnelle s’inscrit dans le cadre d’un contrat de travail de type</w:t>
      </w:r>
      <w:r w:rsidR="00C15042" w:rsidRPr="00C15042">
        <w:rPr>
          <w:color w:val="0D0D0D" w:themeColor="text1" w:themeTint="F2"/>
        </w:rPr>
        <w:t> </w:t>
      </w:r>
      <w:sdt>
        <w:sdtPr>
          <w:rPr>
            <w:rStyle w:val="Style5"/>
          </w:rPr>
          <w:id w:val="1912740758"/>
          <w:placeholder>
            <w:docPart w:val="DefaultPlaceholder_-1854013440"/>
          </w:placeholder>
          <w15:color w:val="000000"/>
        </w:sdtPr>
        <w:sdtEndPr>
          <w:rPr>
            <w:rStyle w:val="Policepardfaut"/>
            <w:b w:val="0"/>
            <w:color w:val="0D0D0D" w:themeColor="text1" w:themeTint="F2"/>
          </w:rPr>
        </w:sdtEndPr>
        <w:sdtContent>
          <w:sdt>
            <w:sdtPr>
              <w:rPr>
                <w:rStyle w:val="Style5"/>
              </w:rPr>
              <w:id w:val="-1828204101"/>
              <w:placeholder>
                <w:docPart w:val="DefaultPlaceholder_-1854013438"/>
              </w:placeholder>
              <w:showingPlcHdr/>
              <w:comboBox>
                <w:listItem w:value="Choisissez un élément."/>
                <w:listItem w:displayText="CDD" w:value="CDD"/>
                <w:listItem w:displayText="CDI" w:value="CDI"/>
              </w:comboBox>
            </w:sdtPr>
            <w:sdtEndPr>
              <w:rPr>
                <w:rStyle w:val="Style5"/>
              </w:rPr>
            </w:sdtEndPr>
            <w:sdtContent>
              <w:r w:rsidR="00A91A9D" w:rsidRPr="00A91A9D">
                <w:rPr>
                  <w:rStyle w:val="Textedelespacerserv"/>
                  <w:highlight w:val="yellow"/>
                </w:rPr>
                <w:t>Choisissez un élément.</w:t>
              </w:r>
            </w:sdtContent>
          </w:sdt>
        </w:sdtContent>
      </w:sdt>
      <w:r w:rsidR="002D4244" w:rsidRPr="00C15042">
        <w:rPr>
          <w:color w:val="0D0D0D" w:themeColor="text1" w:themeTint="F2"/>
        </w:rPr>
        <w:t xml:space="preserve"> </w:t>
      </w:r>
    </w:p>
    <w:p w14:paraId="38D27177" w14:textId="77777777" w:rsidR="00C15042" w:rsidRPr="00C15042" w:rsidRDefault="00C15042" w:rsidP="00C15042">
      <w:pPr>
        <w:pStyle w:val="texteint15"/>
        <w:tabs>
          <w:tab w:val="left" w:leader="dot" w:pos="6379"/>
        </w:tabs>
        <w:spacing w:line="240" w:lineRule="auto"/>
        <w:rPr>
          <w:color w:val="0D0D0D" w:themeColor="text1" w:themeTint="F2"/>
        </w:rPr>
      </w:pPr>
    </w:p>
    <w:p w14:paraId="608BC6B9" w14:textId="00B97FF6" w:rsidR="00A91A9D" w:rsidRDefault="00D110D5" w:rsidP="00C15042">
      <w:pPr>
        <w:pStyle w:val="texteint15"/>
        <w:tabs>
          <w:tab w:val="left" w:leader="dot" w:pos="6379"/>
        </w:tabs>
        <w:spacing w:line="240" w:lineRule="auto"/>
        <w:rPr>
          <w:color w:val="0D0D0D" w:themeColor="text1" w:themeTint="F2"/>
        </w:rPr>
      </w:pPr>
      <w:r w:rsidRPr="00C15042">
        <w:rPr>
          <w:color w:val="0D0D0D" w:themeColor="text1" w:themeTint="F2"/>
        </w:rPr>
        <w:t>Ce contrat couvrira</w:t>
      </w:r>
      <w:r w:rsidR="00A91A9D">
        <w:rPr>
          <w:color w:val="0D0D0D" w:themeColor="text1" w:themeTint="F2"/>
        </w:rPr>
        <w:t xml:space="preserve"> la période de la mise en situation professionnelle équivalent à</w:t>
      </w:r>
      <w:r w:rsidRPr="00C15042">
        <w:rPr>
          <w:color w:val="0D0D0D" w:themeColor="text1" w:themeTint="F2"/>
        </w:rPr>
        <w:t xml:space="preserve"> 6 mois </w:t>
      </w:r>
      <w:r w:rsidR="00A91A9D">
        <w:rPr>
          <w:color w:val="0D0D0D" w:themeColor="text1" w:themeTint="F2"/>
        </w:rPr>
        <w:t xml:space="preserve">à </w:t>
      </w:r>
      <w:r w:rsidRPr="00C15042">
        <w:rPr>
          <w:color w:val="0D0D0D" w:themeColor="text1" w:themeTint="F2"/>
        </w:rPr>
        <w:t>temps plein</w:t>
      </w:r>
      <w:r w:rsidR="00A91A9D">
        <w:rPr>
          <w:color w:val="0D0D0D" w:themeColor="text1" w:themeTint="F2"/>
        </w:rPr>
        <w:t xml:space="preserve"> soit 910 heures. Le démarrage de la période de la MSP, y compris si le postulant est en contrat CDI, doit commencer au début de la formation en janvier ou au plus tôt </w:t>
      </w:r>
      <w:r w:rsidR="00205AC4">
        <w:rPr>
          <w:color w:val="0D0D0D" w:themeColor="text1" w:themeTint="F2"/>
        </w:rPr>
        <w:t>à la date de l’inscription administrative en décembre de l’année universitaire en cours.</w:t>
      </w:r>
    </w:p>
    <w:p w14:paraId="24DF073D" w14:textId="5D996385" w:rsidR="00D110D5" w:rsidRPr="00C15042" w:rsidRDefault="00D110D5" w:rsidP="00C15042">
      <w:pPr>
        <w:pStyle w:val="texteint15"/>
        <w:tabs>
          <w:tab w:val="left" w:leader="dot" w:pos="6379"/>
        </w:tabs>
        <w:spacing w:line="240" w:lineRule="auto"/>
        <w:rPr>
          <w:color w:val="0D0D0D" w:themeColor="text1" w:themeTint="F2"/>
        </w:rPr>
      </w:pPr>
      <w:r w:rsidRPr="00C15042">
        <w:rPr>
          <w:color w:val="0D0D0D" w:themeColor="text1" w:themeTint="F2"/>
        </w:rPr>
        <w:br/>
      </w:r>
      <w:r w:rsidR="00C15042" w:rsidRPr="00C15042">
        <w:rPr>
          <w:color w:val="0D0D0D" w:themeColor="text1" w:themeTint="F2"/>
        </w:rPr>
        <w:t xml:space="preserve">Du </w:t>
      </w:r>
      <w:sdt>
        <w:sdtPr>
          <w:rPr>
            <w:rStyle w:val="Style3"/>
          </w:rPr>
          <w:id w:val="-719818926"/>
          <w:placeholder>
            <w:docPart w:val="DefaultPlaceholder_-1854013437"/>
          </w:placeholder>
          <w:showingPlcHdr/>
          <w15:color w:val="000000"/>
          <w:date>
            <w:dateFormat w:val="dd/MM/yyyy"/>
            <w:lid w:val="fr-FR"/>
            <w:storeMappedDataAs w:val="dateTime"/>
            <w:calendar w:val="gregorian"/>
          </w:date>
        </w:sdtPr>
        <w:sdtEndPr>
          <w:rPr>
            <w:rStyle w:val="Policepardfaut"/>
            <w:b w:val="0"/>
            <w:color w:val="0D0D0D" w:themeColor="text1" w:themeTint="F2"/>
          </w:rPr>
        </w:sdtEndPr>
        <w:sdtContent>
          <w:r w:rsidR="00C15042" w:rsidRPr="00A91A9D">
            <w:rPr>
              <w:rStyle w:val="Textedelespacerserv"/>
              <w:b/>
              <w:bCs/>
              <w:color w:val="0D0D0D" w:themeColor="text1" w:themeTint="F2"/>
              <w:highlight w:val="yellow"/>
            </w:rPr>
            <w:t>Cliquez ou appuyez ici pour entrer une date.</w:t>
          </w:r>
        </w:sdtContent>
      </w:sdt>
    </w:p>
    <w:sdt>
      <w:sdtPr>
        <w:rPr>
          <w:color w:val="0D0D0D" w:themeColor="text1" w:themeTint="F2"/>
        </w:rPr>
        <w:id w:val="1471327344"/>
        <w:placeholder>
          <w:docPart w:val="DefaultPlaceholder_-1854013440"/>
        </w:placeholder>
      </w:sdtPr>
      <w:sdtEndPr/>
      <w:sdtContent>
        <w:p w14:paraId="1BFC35EA" w14:textId="7E876925" w:rsidR="00C15042" w:rsidRPr="00C15042" w:rsidRDefault="00C15042" w:rsidP="00C15042">
          <w:pPr>
            <w:pStyle w:val="texteint15"/>
            <w:tabs>
              <w:tab w:val="left" w:leader="dot" w:pos="6379"/>
            </w:tabs>
            <w:spacing w:line="240" w:lineRule="auto"/>
            <w:rPr>
              <w:color w:val="0D0D0D" w:themeColor="text1" w:themeTint="F2"/>
            </w:rPr>
          </w:pPr>
          <w:r w:rsidRPr="00C15042">
            <w:rPr>
              <w:color w:val="0D0D0D" w:themeColor="text1" w:themeTint="F2"/>
            </w:rPr>
            <w:t xml:space="preserve">Au </w:t>
          </w:r>
          <w:sdt>
            <w:sdtPr>
              <w:rPr>
                <w:rStyle w:val="Style4"/>
              </w:rPr>
              <w:id w:val="-939294098"/>
              <w:placeholder>
                <w:docPart w:val="DefaultPlaceholder_-1854013437"/>
              </w:placeholder>
              <w:showingPlcHdr/>
              <w15:color w:val="000000"/>
              <w:date>
                <w:dateFormat w:val="dd/MM/yyyy"/>
                <w:lid w:val="fr-FR"/>
                <w:storeMappedDataAs w:val="dateTime"/>
                <w:calendar w:val="gregorian"/>
              </w:date>
            </w:sdtPr>
            <w:sdtEndPr>
              <w:rPr>
                <w:rStyle w:val="Policepardfaut"/>
                <w:b w:val="0"/>
                <w:color w:val="0D0D0D" w:themeColor="text1" w:themeTint="F2"/>
              </w:rPr>
            </w:sdtEndPr>
            <w:sdtContent>
              <w:r w:rsidRPr="00A91A9D">
                <w:rPr>
                  <w:rStyle w:val="Textedelespacerserv"/>
                  <w:b/>
                  <w:bCs/>
                  <w:color w:val="0D0D0D" w:themeColor="text1" w:themeTint="F2"/>
                  <w:highlight w:val="yellow"/>
                </w:rPr>
                <w:t>Cliquez ou appuyez ici pour entrer une date.</w:t>
              </w:r>
            </w:sdtContent>
          </w:sdt>
        </w:p>
      </w:sdtContent>
    </w:sdt>
    <w:p w14:paraId="15389EB0" w14:textId="77777777" w:rsidR="00C15042" w:rsidRPr="00C15042" w:rsidRDefault="00C15042" w:rsidP="00C15042">
      <w:pPr>
        <w:pStyle w:val="texteint15"/>
        <w:tabs>
          <w:tab w:val="left" w:leader="dot" w:pos="8789"/>
        </w:tabs>
        <w:spacing w:line="240" w:lineRule="auto"/>
        <w:rPr>
          <w:color w:val="0D0D0D" w:themeColor="text1" w:themeTint="F2"/>
        </w:rPr>
      </w:pPr>
    </w:p>
    <w:p w14:paraId="1B256B68" w14:textId="4D2D64E5" w:rsidR="00D110D5" w:rsidRPr="00C15042" w:rsidRDefault="00A91A9D" w:rsidP="00C15042">
      <w:pPr>
        <w:pStyle w:val="texteint15"/>
        <w:tabs>
          <w:tab w:val="left" w:leader="dot" w:pos="8789"/>
        </w:tabs>
        <w:spacing w:line="240" w:lineRule="auto"/>
        <w:rPr>
          <w:color w:val="0D0D0D" w:themeColor="text1" w:themeTint="F2"/>
        </w:rPr>
      </w:pPr>
      <w:r>
        <w:rPr>
          <w:color w:val="0D0D0D" w:themeColor="text1" w:themeTint="F2"/>
        </w:rPr>
        <w:t>L</w:t>
      </w:r>
      <w:r w:rsidR="00D110D5" w:rsidRPr="00C15042">
        <w:rPr>
          <w:color w:val="0D0D0D" w:themeColor="text1" w:themeTint="F2"/>
        </w:rPr>
        <w:t xml:space="preserve">e salaire mensuel brut </w:t>
      </w:r>
      <w:r>
        <w:rPr>
          <w:color w:val="0D0D0D" w:themeColor="text1" w:themeTint="F2"/>
        </w:rPr>
        <w:t xml:space="preserve">versé au postulant </w:t>
      </w:r>
      <w:r w:rsidR="00D110D5" w:rsidRPr="00C15042">
        <w:rPr>
          <w:color w:val="0D0D0D" w:themeColor="text1" w:themeTint="F2"/>
        </w:rPr>
        <w:t xml:space="preserve">est de </w:t>
      </w:r>
      <w:sdt>
        <w:sdtPr>
          <w:rPr>
            <w:rStyle w:val="Style2"/>
          </w:rPr>
          <w:id w:val="227193315"/>
          <w:placeholder>
            <w:docPart w:val="DefaultPlaceholder_-1854013440"/>
          </w:placeholder>
        </w:sdtPr>
        <w:sdtEndPr>
          <w:rPr>
            <w:rStyle w:val="Style2"/>
          </w:rPr>
        </w:sdtEndPr>
        <w:sdtContent>
          <w:r w:rsidR="00C15042" w:rsidRPr="00A91A9D">
            <w:rPr>
              <w:rStyle w:val="Style2"/>
              <w:highlight w:val="yellow"/>
            </w:rPr>
            <w:t>montant</w:t>
          </w:r>
          <w:r w:rsidR="00C15042" w:rsidRPr="00C15042">
            <w:rPr>
              <w:rStyle w:val="Style2"/>
            </w:rPr>
            <w:t xml:space="preserve"> euros</w:t>
          </w:r>
        </w:sdtContent>
      </w:sdt>
    </w:p>
    <w:p w14:paraId="768E8097" w14:textId="77777777" w:rsidR="00C15042" w:rsidRPr="00C15042" w:rsidRDefault="00C15042" w:rsidP="00C15042">
      <w:pPr>
        <w:pStyle w:val="textelong"/>
        <w:rPr>
          <w:color w:val="0D0D0D" w:themeColor="text1" w:themeTint="F2"/>
        </w:rPr>
      </w:pPr>
    </w:p>
    <w:p w14:paraId="059629C2" w14:textId="400ABA01" w:rsidR="00D110D5" w:rsidRPr="00C15042" w:rsidRDefault="00D110D5" w:rsidP="00C15042">
      <w:pPr>
        <w:pStyle w:val="textelong"/>
        <w:rPr>
          <w:color w:val="0D0D0D" w:themeColor="text1" w:themeTint="F2"/>
        </w:rPr>
      </w:pPr>
      <w:r w:rsidRPr="00C15042">
        <w:rPr>
          <w:color w:val="0D0D0D" w:themeColor="text1" w:themeTint="F2"/>
        </w:rPr>
        <w:t>L’Architecte Diplômé d’État est soumis et bénéficie du droit du travail, en fonction des accords de branche propres aux agences d’architecture. À ce titre, la responsabilité pour accident du travail incombe à l’agence, comme pour l’ensemble de ses salariés, ainsi que les questions de responsabilité civile. Cette assurance « responsabilité civile » couvrira notamment les cas de déplacement effectués par le titulaire du Diplôme d’État d’Architecte pour l’objet de la mise en situation.</w:t>
      </w:r>
    </w:p>
    <w:p w14:paraId="6CCCBB0F" w14:textId="77777777" w:rsidR="00B97116" w:rsidRPr="00C15042" w:rsidRDefault="00D110D5" w:rsidP="00C15042">
      <w:pPr>
        <w:pStyle w:val="textelong"/>
        <w:rPr>
          <w:color w:val="0D0D0D" w:themeColor="text1" w:themeTint="F2"/>
        </w:rPr>
      </w:pPr>
      <w:r w:rsidRPr="00C15042">
        <w:rPr>
          <w:color w:val="0D0D0D" w:themeColor="text1" w:themeTint="F2"/>
        </w:rPr>
        <w:t xml:space="preserve">Lorsque l’Architecte Diplômé d’État utilise, pour les besoins de son activité, son propre véhicule, </w:t>
      </w:r>
      <w:r w:rsidR="002D4244" w:rsidRPr="00C15042">
        <w:rPr>
          <w:color w:val="0D0D0D" w:themeColor="text1" w:themeTint="F2"/>
        </w:rPr>
        <w:t xml:space="preserve">il n’est garanti que par l’assurance qu’il a lui-même souscrite ; il lui est conseillé de signaler à sa compagnie d’assurance l’utilisation para-professionnelle qu’il est amené à faire avec son véhicule. Les frais de déplacement et d’hébergement engagés par l’Architecte Diplômé d’État </w:t>
      </w:r>
      <w:r w:rsidR="00B97116" w:rsidRPr="00C15042">
        <w:rPr>
          <w:color w:val="0D0D0D" w:themeColor="text1" w:themeTint="F2"/>
        </w:rPr>
        <w:t>engagés par l’Architecte Diplômé d’Etat à la demande de l’agence seront intégralement pris en charge par celle-ci.</w:t>
      </w:r>
    </w:p>
    <w:p w14:paraId="05312883" w14:textId="77777777" w:rsidR="00D110D5" w:rsidRPr="00C15042" w:rsidRDefault="00B97116" w:rsidP="00C15042">
      <w:pPr>
        <w:pStyle w:val="textelong"/>
        <w:rPr>
          <w:color w:val="0D0D0D" w:themeColor="text1" w:themeTint="F2"/>
        </w:rPr>
      </w:pPr>
      <w:r w:rsidRPr="00C15042">
        <w:rPr>
          <w:color w:val="0D0D0D" w:themeColor="text1" w:themeTint="F2"/>
        </w:rPr>
        <w:t xml:space="preserve">L’Architecte Diplômé d’Etat </w:t>
      </w:r>
      <w:r w:rsidR="002D4244" w:rsidRPr="00C15042">
        <w:rPr>
          <w:color w:val="0D0D0D" w:themeColor="text1" w:themeTint="F2"/>
        </w:rPr>
        <w:t xml:space="preserve">est soumis au secret professionnel et prend l’engagement de n’utiliser en aucun cas les informations recueillies par lui pour en faire l’objet de publication, à des tiers sans accord préalable de la direction de l’agence. Cet engagement vaudra non seulement pour la durée de la mise en situation mais également après son expiration. </w:t>
      </w:r>
    </w:p>
    <w:p w14:paraId="49EBD905" w14:textId="77777777" w:rsidR="002D4244" w:rsidRPr="00C15042" w:rsidRDefault="002D4244" w:rsidP="00C15042">
      <w:pPr>
        <w:pStyle w:val="textelong"/>
        <w:rPr>
          <w:color w:val="0D0D0D" w:themeColor="text1" w:themeTint="F2"/>
        </w:rPr>
      </w:pPr>
      <w:r w:rsidRPr="00C15042">
        <w:rPr>
          <w:color w:val="0D0D0D" w:themeColor="text1" w:themeTint="F2"/>
        </w:rPr>
        <w:t>Durant cette mise en situation, l’Architecte Diplômé d’État est soumis à la discipline et au règlement intérieur de l’agence, notamment en ce qui concerne l’hygiène et la sécurité, les visites médicales et les horaires.</w:t>
      </w:r>
    </w:p>
    <w:p w14:paraId="77F16DD4" w14:textId="77777777" w:rsidR="002D4244" w:rsidRPr="00C15042" w:rsidRDefault="002D4244" w:rsidP="00C15042">
      <w:pPr>
        <w:pStyle w:val="textelong"/>
        <w:rPr>
          <w:color w:val="0D0D0D" w:themeColor="text1" w:themeTint="F2"/>
        </w:rPr>
      </w:pPr>
      <w:r w:rsidRPr="00C15042">
        <w:rPr>
          <w:color w:val="0D0D0D" w:themeColor="text1" w:themeTint="F2"/>
        </w:rPr>
        <w:t>L’Architecte Diplômé d’État inscrit régulièrement à l’ENSAL pour la durée de la formation à l’habilitation de l’exercice de la maîtrise d’œuvre en son nom propre, mise en situation professionnelle et séquences de formation, sous le statut de salarié en formation continue durant l’année universitaire concernée, pourra bénéficier de l’accès à tous les services et centres de resso</w:t>
      </w:r>
      <w:r w:rsidR="00F3319C" w:rsidRPr="00C15042">
        <w:rPr>
          <w:color w:val="0D0D0D" w:themeColor="text1" w:themeTint="F2"/>
        </w:rPr>
        <w:t>urces de l’ENSAL</w:t>
      </w:r>
      <w:r w:rsidRPr="00C15042">
        <w:rPr>
          <w:color w:val="0D0D0D" w:themeColor="text1" w:themeTint="F2"/>
        </w:rPr>
        <w:t>.</w:t>
      </w:r>
    </w:p>
    <w:p w14:paraId="040F5621" w14:textId="6B64E6FD" w:rsidR="002D4244" w:rsidRDefault="002D4244" w:rsidP="00C15042">
      <w:pPr>
        <w:pStyle w:val="textelong"/>
        <w:tabs>
          <w:tab w:val="left" w:leader="dot" w:pos="10206"/>
        </w:tabs>
        <w:rPr>
          <w:color w:val="0D0D0D" w:themeColor="text1" w:themeTint="F2"/>
          <w:sz w:val="18"/>
        </w:rPr>
      </w:pPr>
      <w:r w:rsidRPr="00C15042">
        <w:rPr>
          <w:color w:val="0D0D0D" w:themeColor="text1" w:themeTint="F2"/>
        </w:rPr>
        <w:lastRenderedPageBreak/>
        <w:t>L’inscription à l’ENSAL sera prise en charge par (l’agence ou l’ADE)</w:t>
      </w:r>
      <w:r w:rsidR="00F3319C" w:rsidRPr="00C15042">
        <w:rPr>
          <w:color w:val="0D0D0D" w:themeColor="text1" w:themeTint="F2"/>
        </w:rPr>
        <w:t xml:space="preserve"> </w:t>
      </w:r>
      <w:r w:rsidRPr="00C15042">
        <w:rPr>
          <w:color w:val="0D0D0D" w:themeColor="text1" w:themeTint="F2"/>
          <w:sz w:val="18"/>
        </w:rPr>
        <w:t>(* CDI, CDD)</w:t>
      </w:r>
      <w:r w:rsidR="00C15042">
        <w:rPr>
          <w:color w:val="0D0D0D" w:themeColor="text1" w:themeTint="F2"/>
          <w:sz w:val="18"/>
        </w:rPr>
        <w:t> :</w:t>
      </w:r>
    </w:p>
    <w:sdt>
      <w:sdtPr>
        <w:rPr>
          <w:rStyle w:val="Style1"/>
        </w:rPr>
        <w:id w:val="1968705788"/>
        <w:placeholder>
          <w:docPart w:val="DefaultPlaceholder_-1854013440"/>
        </w:placeholder>
        <w:showingPlcHdr/>
        <w15:color w:val="000000"/>
      </w:sdtPr>
      <w:sdtEndPr>
        <w:rPr>
          <w:rStyle w:val="Policepardfaut"/>
          <w:b w:val="0"/>
          <w:color w:val="0D0D0D" w:themeColor="text1" w:themeTint="F2"/>
          <w:sz w:val="18"/>
        </w:rPr>
      </w:sdtEndPr>
      <w:sdtContent>
        <w:p w14:paraId="5270B857" w14:textId="76DAD639" w:rsidR="00C15042" w:rsidRPr="00C15042" w:rsidRDefault="00C15042" w:rsidP="00C15042">
          <w:pPr>
            <w:pStyle w:val="textelong"/>
            <w:tabs>
              <w:tab w:val="left" w:leader="dot" w:pos="10206"/>
            </w:tabs>
            <w:rPr>
              <w:color w:val="0D0D0D" w:themeColor="text1" w:themeTint="F2"/>
              <w:sz w:val="18"/>
            </w:rPr>
          </w:pPr>
          <w:r w:rsidRPr="00A91A9D">
            <w:rPr>
              <w:rStyle w:val="Textedelespacerserv"/>
              <w:b/>
              <w:bCs/>
              <w:color w:val="0D0D0D" w:themeColor="text1" w:themeTint="F2"/>
              <w:highlight w:val="yellow"/>
            </w:rPr>
            <w:t>Cliquez ou appuyez ici pour entrer du texte.</w:t>
          </w:r>
        </w:p>
      </w:sdtContent>
    </w:sdt>
    <w:p w14:paraId="5B67EA0E" w14:textId="77777777" w:rsidR="00886F13" w:rsidRPr="00C15042" w:rsidRDefault="00886F13" w:rsidP="00C15042">
      <w:pPr>
        <w:pStyle w:val="textelong"/>
        <w:rPr>
          <w:color w:val="0D0D0D" w:themeColor="text1" w:themeTint="F2"/>
        </w:rPr>
      </w:pPr>
    </w:p>
    <w:p w14:paraId="3E5266B0" w14:textId="77777777" w:rsidR="00886F13" w:rsidRDefault="00886F13" w:rsidP="00C15042">
      <w:pPr>
        <w:pStyle w:val="texte"/>
        <w:spacing w:line="240" w:lineRule="auto"/>
        <w:ind w:left="3544"/>
        <w:rPr>
          <w:sz w:val="40"/>
          <w:szCs w:val="40"/>
          <w:lang w:eastAsia="fr-FR"/>
        </w:rPr>
      </w:pPr>
      <w:r>
        <w:rPr>
          <w:sz w:val="40"/>
          <w:szCs w:val="40"/>
          <w:lang w:eastAsia="fr-FR"/>
        </w:rPr>
        <w:t>__</w:t>
      </w:r>
    </w:p>
    <w:p w14:paraId="7A3A36C4" w14:textId="77777777" w:rsidR="00886F13" w:rsidRPr="00B76FE9" w:rsidRDefault="00886F13" w:rsidP="00886F13">
      <w:pPr>
        <w:pStyle w:val="texte"/>
        <w:ind w:left="3544"/>
      </w:pPr>
    </w:p>
    <w:p w14:paraId="2653EC53" w14:textId="0F20F6D8" w:rsidR="00886F13" w:rsidRPr="00C15042" w:rsidRDefault="00C15042" w:rsidP="00886F13">
      <w:pPr>
        <w:pStyle w:val="texte"/>
        <w:ind w:left="3544"/>
        <w:jc w:val="left"/>
        <w:rPr>
          <w:b/>
          <w:bCs/>
          <w:sz w:val="24"/>
          <w:szCs w:val="24"/>
        </w:rPr>
      </w:pPr>
      <w:r w:rsidRPr="00C15042">
        <w:rPr>
          <w:b/>
          <w:bCs/>
          <w:sz w:val="24"/>
          <w:szCs w:val="24"/>
        </w:rPr>
        <w:t>ARTICLE 7 : DURÉE DE VALIDITÉ</w:t>
      </w:r>
    </w:p>
    <w:p w14:paraId="7C9DEE03" w14:textId="77777777" w:rsidR="00886F13" w:rsidRDefault="00886F13" w:rsidP="00886F13">
      <w:pPr>
        <w:pStyle w:val="texteint1"/>
      </w:pPr>
    </w:p>
    <w:p w14:paraId="51C0DC54" w14:textId="77777777" w:rsidR="00886F13" w:rsidRPr="00641E1D" w:rsidRDefault="00E050D9" w:rsidP="00723A66">
      <w:pPr>
        <w:pStyle w:val="textelong"/>
      </w:pPr>
      <w:r w:rsidRPr="00641E1D">
        <w:t>La présente convention</w:t>
      </w:r>
      <w:r w:rsidR="00723A66" w:rsidRPr="00641E1D">
        <w:t xml:space="preserve">, qui engage les parties concernées, est valable </w:t>
      </w:r>
      <w:r w:rsidRPr="00641E1D">
        <w:t>du début de la mise en situation professionnelle, à la date de la soutenance (juin ou janvier)</w:t>
      </w:r>
      <w:r w:rsidR="00723A66" w:rsidRPr="00641E1D">
        <w:t xml:space="preserve">. </w:t>
      </w:r>
      <w:r w:rsidRPr="00641E1D">
        <w:t xml:space="preserve">Elle </w:t>
      </w:r>
      <w:r w:rsidR="00723A66" w:rsidRPr="00641E1D">
        <w:t>pourra faire l’objet, si nécessaire, d’un avenant déterminant les modifications qui y sont apportées.</w:t>
      </w:r>
    </w:p>
    <w:p w14:paraId="6ED16A70" w14:textId="77777777" w:rsidR="00E050D9" w:rsidRPr="00641E1D" w:rsidRDefault="00E050D9" w:rsidP="00723A66">
      <w:pPr>
        <w:pStyle w:val="textelong"/>
      </w:pPr>
      <w:r w:rsidRPr="00641E1D">
        <w:t>En cas de désaccord sur l’interprétation ou la réalisation des obligations découlant de la présente convention, chacune des parties s’engage à tenter de trouver une solution amiable. En cas de litige persistant, les tribunaux compétents de Lyon seront saisis.</w:t>
      </w:r>
    </w:p>
    <w:p w14:paraId="710F19A7" w14:textId="77777777" w:rsidR="00C15042" w:rsidRPr="00641E1D" w:rsidRDefault="00C15042" w:rsidP="00C45420">
      <w:pPr>
        <w:pStyle w:val="textelong"/>
        <w:tabs>
          <w:tab w:val="left" w:leader="dot" w:pos="10206"/>
        </w:tabs>
        <w:jc w:val="left"/>
        <w:rPr>
          <w:sz w:val="24"/>
          <w:szCs w:val="20"/>
        </w:rPr>
      </w:pPr>
    </w:p>
    <w:p w14:paraId="703FD22F" w14:textId="77777777" w:rsidR="00C15042" w:rsidRDefault="00723A66" w:rsidP="00C45420">
      <w:pPr>
        <w:pStyle w:val="textelong"/>
        <w:tabs>
          <w:tab w:val="left" w:leader="dot" w:pos="10206"/>
        </w:tabs>
        <w:jc w:val="left"/>
        <w:rPr>
          <w:sz w:val="24"/>
          <w:szCs w:val="20"/>
        </w:rPr>
      </w:pPr>
      <w:r w:rsidRPr="00641E1D">
        <w:rPr>
          <w:sz w:val="24"/>
          <w:szCs w:val="20"/>
        </w:rPr>
        <w:t>Fait</w:t>
      </w:r>
      <w:r w:rsidR="00E050D9" w:rsidRPr="00641E1D">
        <w:rPr>
          <w:sz w:val="24"/>
          <w:szCs w:val="20"/>
        </w:rPr>
        <w:t xml:space="preserve"> en trois exemplaires originaux, </w:t>
      </w:r>
    </w:p>
    <w:p w14:paraId="18679756" w14:textId="77777777" w:rsidR="00641E1D" w:rsidRPr="00641E1D" w:rsidRDefault="00641E1D" w:rsidP="00C45420">
      <w:pPr>
        <w:pStyle w:val="textelong"/>
        <w:tabs>
          <w:tab w:val="left" w:leader="dot" w:pos="10206"/>
        </w:tabs>
        <w:jc w:val="left"/>
        <w:rPr>
          <w:sz w:val="24"/>
          <w:szCs w:val="20"/>
        </w:rPr>
      </w:pPr>
    </w:p>
    <w:p w14:paraId="50F72F03" w14:textId="167D8337" w:rsidR="00C45420" w:rsidRPr="00641E1D" w:rsidRDefault="00641E1D" w:rsidP="00C45420">
      <w:pPr>
        <w:pStyle w:val="textelong"/>
        <w:tabs>
          <w:tab w:val="left" w:leader="dot" w:pos="10206"/>
        </w:tabs>
        <w:jc w:val="left"/>
        <w:rPr>
          <w:sz w:val="24"/>
          <w:szCs w:val="20"/>
        </w:rPr>
      </w:pPr>
      <w:r w:rsidRPr="00641E1D">
        <w:rPr>
          <w:sz w:val="24"/>
          <w:szCs w:val="20"/>
        </w:rPr>
        <w:t>À</w:t>
      </w:r>
      <w:r w:rsidR="00E050D9" w:rsidRPr="00641E1D">
        <w:rPr>
          <w:sz w:val="24"/>
          <w:szCs w:val="20"/>
        </w:rPr>
        <w:t xml:space="preserve"> </w:t>
      </w:r>
      <w:r w:rsidR="00C45420" w:rsidRPr="00641E1D">
        <w:rPr>
          <w:sz w:val="24"/>
          <w:szCs w:val="20"/>
        </w:rPr>
        <w:t>Vaulx-en-Velin</w:t>
      </w:r>
      <w:r w:rsidR="00E050D9" w:rsidRPr="00641E1D">
        <w:rPr>
          <w:sz w:val="24"/>
          <w:szCs w:val="20"/>
        </w:rPr>
        <w:t xml:space="preserve"> le</w:t>
      </w:r>
      <w:r w:rsidR="00C15042" w:rsidRPr="00641E1D">
        <w:rPr>
          <w:sz w:val="24"/>
          <w:szCs w:val="20"/>
        </w:rPr>
        <w:t xml:space="preserve"> </w:t>
      </w:r>
      <w:sdt>
        <w:sdtPr>
          <w:rPr>
            <w:sz w:val="24"/>
            <w:szCs w:val="20"/>
          </w:rPr>
          <w:id w:val="659273047"/>
          <w:placeholder>
            <w:docPart w:val="DefaultPlaceholder_-1854013437"/>
          </w:placeholder>
          <w:showingPlcHdr/>
          <w:date>
            <w:dateFormat w:val="dd/MM/yyyy"/>
            <w:lid w:val="fr-FR"/>
            <w:storeMappedDataAs w:val="dateTime"/>
            <w:calendar w:val="gregorian"/>
          </w:date>
        </w:sdtPr>
        <w:sdtEndPr/>
        <w:sdtContent>
          <w:r w:rsidR="00C15042" w:rsidRPr="00A91A9D">
            <w:rPr>
              <w:rStyle w:val="Textedelespacerserv"/>
              <w:sz w:val="24"/>
              <w:szCs w:val="20"/>
              <w:highlight w:val="yellow"/>
            </w:rPr>
            <w:t>Cliquez ou appuyez ici pour entrer une date.</w:t>
          </w:r>
        </w:sdtContent>
      </w:sdt>
    </w:p>
    <w:p w14:paraId="05D912CD" w14:textId="77777777" w:rsidR="00A91A9D" w:rsidRDefault="00A91A9D" w:rsidP="00723A66">
      <w:pPr>
        <w:pStyle w:val="textelong"/>
        <w:tabs>
          <w:tab w:val="left" w:leader="dot" w:pos="5387"/>
          <w:tab w:val="left" w:pos="6663"/>
          <w:tab w:val="left" w:pos="8222"/>
        </w:tabs>
        <w:rPr>
          <w:b/>
          <w:bCs/>
        </w:rPr>
      </w:pPr>
    </w:p>
    <w:p w14:paraId="09EE2303" w14:textId="37745B23" w:rsidR="00C15042" w:rsidRDefault="00E050D9" w:rsidP="00723A66">
      <w:pPr>
        <w:pStyle w:val="textelong"/>
        <w:tabs>
          <w:tab w:val="left" w:leader="dot" w:pos="5387"/>
          <w:tab w:val="left" w:pos="6663"/>
          <w:tab w:val="left" w:pos="8222"/>
        </w:tabs>
        <w:rPr>
          <w:b/>
          <w:bCs/>
        </w:rPr>
      </w:pPr>
      <w:r w:rsidRPr="00C15042">
        <w:rPr>
          <w:b/>
          <w:bCs/>
        </w:rPr>
        <w:t>Signature des parties</w:t>
      </w:r>
      <w:r w:rsidR="002A19A6">
        <w:rPr>
          <w:b/>
          <w:bCs/>
        </w:rPr>
        <w:t> :</w:t>
      </w:r>
    </w:p>
    <w:p w14:paraId="12556827" w14:textId="77777777" w:rsidR="00641E1D" w:rsidRDefault="00641E1D" w:rsidP="00723A66">
      <w:pPr>
        <w:pStyle w:val="textelong"/>
        <w:tabs>
          <w:tab w:val="left" w:leader="dot" w:pos="5387"/>
          <w:tab w:val="left" w:pos="6663"/>
          <w:tab w:val="left" w:pos="8222"/>
        </w:tabs>
        <w:rPr>
          <w:b/>
          <w:bCs/>
        </w:rPr>
      </w:pPr>
    </w:p>
    <w:tbl>
      <w:tblPr>
        <w:tblStyle w:val="Grilledutableau"/>
        <w:tblW w:w="9355" w:type="dxa"/>
        <w:tblInd w:w="1413" w:type="dxa"/>
        <w:tblLook w:val="04A0" w:firstRow="1" w:lastRow="0" w:firstColumn="1" w:lastColumn="0" w:noHBand="0" w:noVBand="1"/>
      </w:tblPr>
      <w:tblGrid>
        <w:gridCol w:w="3118"/>
        <w:gridCol w:w="3119"/>
        <w:gridCol w:w="3118"/>
      </w:tblGrid>
      <w:tr w:rsidR="00C15042" w14:paraId="44ED3A4B" w14:textId="77777777" w:rsidTr="00641E1D">
        <w:tc>
          <w:tcPr>
            <w:tcW w:w="3118" w:type="dxa"/>
          </w:tcPr>
          <w:p w14:paraId="19EB40BF" w14:textId="696721CC" w:rsidR="00C15042" w:rsidRPr="00641E1D" w:rsidRDefault="00C15042" w:rsidP="00C15042">
            <w:pPr>
              <w:pStyle w:val="textelong"/>
              <w:tabs>
                <w:tab w:val="left" w:leader="dot" w:pos="5387"/>
                <w:tab w:val="left" w:pos="6663"/>
                <w:tab w:val="left" w:pos="8222"/>
              </w:tabs>
              <w:ind w:left="0"/>
              <w:jc w:val="center"/>
              <w:rPr>
                <w:i/>
                <w:iCs/>
                <w:sz w:val="18"/>
                <w:szCs w:val="14"/>
              </w:rPr>
            </w:pPr>
            <w:r w:rsidRPr="00641E1D">
              <w:rPr>
                <w:i/>
                <w:iCs/>
                <w:sz w:val="18"/>
                <w:szCs w:val="14"/>
              </w:rPr>
              <w:t>Agence</w:t>
            </w:r>
          </w:p>
        </w:tc>
        <w:tc>
          <w:tcPr>
            <w:tcW w:w="3119" w:type="dxa"/>
          </w:tcPr>
          <w:p w14:paraId="711F8D05" w14:textId="3686F1A0" w:rsidR="00C15042" w:rsidRPr="00641E1D" w:rsidRDefault="00C15042" w:rsidP="00C15042">
            <w:pPr>
              <w:pStyle w:val="textelong"/>
              <w:tabs>
                <w:tab w:val="left" w:leader="dot" w:pos="5387"/>
                <w:tab w:val="left" w:pos="6663"/>
                <w:tab w:val="left" w:pos="8222"/>
              </w:tabs>
              <w:ind w:left="0"/>
              <w:jc w:val="center"/>
              <w:rPr>
                <w:i/>
                <w:iCs/>
                <w:sz w:val="18"/>
                <w:szCs w:val="14"/>
              </w:rPr>
            </w:pPr>
            <w:r w:rsidRPr="00641E1D">
              <w:rPr>
                <w:i/>
                <w:iCs/>
                <w:sz w:val="18"/>
                <w:szCs w:val="14"/>
              </w:rPr>
              <w:t>Architecte Diplômé d’État</w:t>
            </w:r>
          </w:p>
        </w:tc>
        <w:tc>
          <w:tcPr>
            <w:tcW w:w="3118" w:type="dxa"/>
          </w:tcPr>
          <w:p w14:paraId="7D51D673" w14:textId="77777777" w:rsidR="00C15042" w:rsidRPr="00641E1D" w:rsidRDefault="00C15042" w:rsidP="00C15042">
            <w:pPr>
              <w:pStyle w:val="textelong"/>
              <w:tabs>
                <w:tab w:val="left" w:leader="dot" w:pos="5387"/>
                <w:tab w:val="left" w:pos="6663"/>
                <w:tab w:val="left" w:pos="8222"/>
              </w:tabs>
              <w:ind w:left="0"/>
              <w:jc w:val="center"/>
              <w:rPr>
                <w:i/>
                <w:iCs/>
                <w:sz w:val="18"/>
                <w:szCs w:val="14"/>
              </w:rPr>
            </w:pPr>
            <w:r w:rsidRPr="00641E1D">
              <w:rPr>
                <w:i/>
                <w:iCs/>
                <w:sz w:val="18"/>
                <w:szCs w:val="14"/>
              </w:rPr>
              <w:t>École nationale supérieure d’architecture de Lyon</w:t>
            </w:r>
          </w:p>
          <w:p w14:paraId="6D012F25" w14:textId="77777777" w:rsidR="00C15042" w:rsidRPr="00641E1D" w:rsidRDefault="00C15042" w:rsidP="00C15042">
            <w:pPr>
              <w:pStyle w:val="textelong"/>
              <w:tabs>
                <w:tab w:val="left" w:leader="dot" w:pos="5387"/>
                <w:tab w:val="left" w:pos="6663"/>
                <w:tab w:val="left" w:pos="8222"/>
              </w:tabs>
              <w:ind w:left="0"/>
              <w:jc w:val="center"/>
              <w:rPr>
                <w:i/>
                <w:iCs/>
                <w:sz w:val="18"/>
                <w:szCs w:val="14"/>
              </w:rPr>
            </w:pPr>
          </w:p>
          <w:p w14:paraId="51B4E262" w14:textId="77777777" w:rsidR="00C15042" w:rsidRPr="00641E1D" w:rsidRDefault="00C15042" w:rsidP="00C15042">
            <w:pPr>
              <w:pStyle w:val="textelong"/>
              <w:tabs>
                <w:tab w:val="left" w:leader="dot" w:pos="5387"/>
                <w:tab w:val="left" w:pos="6663"/>
                <w:tab w:val="left" w:pos="8222"/>
              </w:tabs>
              <w:ind w:left="0"/>
              <w:jc w:val="center"/>
              <w:rPr>
                <w:i/>
                <w:iCs/>
                <w:sz w:val="18"/>
                <w:szCs w:val="14"/>
              </w:rPr>
            </w:pPr>
          </w:p>
          <w:p w14:paraId="327AB6AA" w14:textId="77777777" w:rsidR="00C15042" w:rsidRPr="00641E1D" w:rsidRDefault="00C15042" w:rsidP="00C15042">
            <w:pPr>
              <w:pStyle w:val="textelong"/>
              <w:tabs>
                <w:tab w:val="left" w:leader="dot" w:pos="5387"/>
                <w:tab w:val="left" w:pos="6663"/>
                <w:tab w:val="left" w:pos="8222"/>
              </w:tabs>
              <w:ind w:left="0"/>
              <w:jc w:val="center"/>
              <w:rPr>
                <w:i/>
                <w:iCs/>
                <w:sz w:val="18"/>
                <w:szCs w:val="14"/>
              </w:rPr>
            </w:pPr>
          </w:p>
          <w:p w14:paraId="26326B96" w14:textId="77777777" w:rsidR="00C15042" w:rsidRPr="00641E1D" w:rsidRDefault="00C15042" w:rsidP="00C15042">
            <w:pPr>
              <w:pStyle w:val="textelong"/>
              <w:tabs>
                <w:tab w:val="left" w:leader="dot" w:pos="5387"/>
                <w:tab w:val="left" w:pos="6663"/>
                <w:tab w:val="left" w:pos="8222"/>
              </w:tabs>
              <w:ind w:left="0"/>
              <w:jc w:val="center"/>
              <w:rPr>
                <w:i/>
                <w:iCs/>
                <w:sz w:val="18"/>
                <w:szCs w:val="14"/>
              </w:rPr>
            </w:pPr>
          </w:p>
          <w:p w14:paraId="6271DB0C" w14:textId="1860ED97" w:rsidR="00C15042" w:rsidRPr="00641E1D" w:rsidRDefault="00C15042" w:rsidP="00C15042">
            <w:pPr>
              <w:pStyle w:val="textelong"/>
              <w:tabs>
                <w:tab w:val="left" w:leader="dot" w:pos="5387"/>
                <w:tab w:val="left" w:pos="6663"/>
                <w:tab w:val="left" w:pos="8222"/>
              </w:tabs>
              <w:ind w:left="0"/>
              <w:jc w:val="center"/>
              <w:rPr>
                <w:i/>
                <w:iCs/>
                <w:sz w:val="18"/>
                <w:szCs w:val="14"/>
              </w:rPr>
            </w:pPr>
          </w:p>
        </w:tc>
      </w:tr>
    </w:tbl>
    <w:p w14:paraId="5A3C07FC" w14:textId="77777777" w:rsidR="00C15042" w:rsidRPr="00C15042" w:rsidRDefault="00C15042" w:rsidP="00723A66">
      <w:pPr>
        <w:pStyle w:val="textelong"/>
        <w:tabs>
          <w:tab w:val="left" w:leader="dot" w:pos="5387"/>
          <w:tab w:val="left" w:pos="6663"/>
          <w:tab w:val="left" w:pos="8222"/>
        </w:tabs>
        <w:rPr>
          <w:b/>
          <w:bCs/>
        </w:rPr>
      </w:pPr>
    </w:p>
    <w:sectPr w:rsidR="00C15042" w:rsidRPr="00C15042" w:rsidSect="00CD277A">
      <w:headerReference w:type="default" r:id="rId10"/>
      <w:footerReference w:type="default" r:id="rId11"/>
      <w:headerReference w:type="first" r:id="rId12"/>
      <w:pgSz w:w="11906" w:h="16838"/>
      <w:pgMar w:top="851" w:right="851" w:bottom="851" w:left="851" w:header="0"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78A81" w14:textId="77777777" w:rsidR="00887A18" w:rsidRDefault="00887A18" w:rsidP="000C39BA">
      <w:pPr>
        <w:spacing w:line="240" w:lineRule="auto"/>
      </w:pPr>
      <w:r>
        <w:separator/>
      </w:r>
    </w:p>
  </w:endnote>
  <w:endnote w:type="continuationSeparator" w:id="0">
    <w:p w14:paraId="7A329161" w14:textId="77777777" w:rsidR="00887A18" w:rsidRDefault="00887A18" w:rsidP="000C39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E9617" w14:textId="77777777" w:rsidR="00451294" w:rsidRPr="00751621" w:rsidRDefault="00451294" w:rsidP="00451294">
    <w:pPr>
      <w:rPr>
        <w:lang w:val="en-US"/>
      </w:rPr>
    </w:pPr>
    <w:r w:rsidRPr="00751621">
      <w:rPr>
        <w:lang w:val="en-US"/>
      </w:rPr>
      <w:t>ENSAL</w:t>
    </w:r>
    <w:r w:rsidR="00723A66" w:rsidRPr="00751621">
      <w:rPr>
        <w:lang w:val="en-US"/>
      </w:rPr>
      <w:t xml:space="preserve"> / ADE / AGENCE</w:t>
    </w:r>
  </w:p>
  <w:p w14:paraId="7870DE1F" w14:textId="77777777" w:rsidR="00451294" w:rsidRPr="00751621" w:rsidRDefault="00751621" w:rsidP="00451294">
    <w:pPr>
      <w:rPr>
        <w:lang w:val="en-US"/>
      </w:rPr>
    </w:pPr>
    <w:r w:rsidRPr="00751621">
      <w:rPr>
        <w:lang w:val="en-US"/>
      </w:rPr>
      <w:t>C</w:t>
    </w:r>
    <w:r>
      <w:rPr>
        <w:lang w:val="en-US"/>
      </w:rPr>
      <w:t>ONVENTION</w:t>
    </w:r>
  </w:p>
  <w:p w14:paraId="1D064F70" w14:textId="5DBD2AE3" w:rsidR="00451294" w:rsidRPr="00751621" w:rsidRDefault="00451294" w:rsidP="00451294">
    <w:pPr>
      <w:rPr>
        <w:b/>
        <w:lang w:val="en-US"/>
      </w:rPr>
    </w:pPr>
    <w:r w:rsidRPr="00751621">
      <w:rPr>
        <w:b/>
        <w:lang w:val="en-US"/>
      </w:rPr>
      <w:t xml:space="preserve">HMONP </w:t>
    </w:r>
    <w:r w:rsidR="00046858">
      <w:rPr>
        <w:b/>
        <w:lang w:val="en-US"/>
      </w:rPr>
      <w:t>20</w:t>
    </w:r>
    <w:r w:rsidR="00437C8B">
      <w:rPr>
        <w:b/>
        <w:lang w:val="en-US"/>
      </w:rPr>
      <w:t>2</w:t>
    </w:r>
    <w:r w:rsidR="005F2E49">
      <w:rPr>
        <w:b/>
        <w:lang w:val="en-US"/>
      </w:rPr>
      <w:t>6</w:t>
    </w:r>
    <w:r w:rsidR="00046858">
      <w:rPr>
        <w:b/>
        <w:lang w:val="en-US"/>
      </w:rPr>
      <w:t>-20</w:t>
    </w:r>
    <w:r w:rsidR="005D177A">
      <w:rPr>
        <w:b/>
        <w:lang w:val="en-US"/>
      </w:rPr>
      <w:t>2</w:t>
    </w:r>
    <w:r w:rsidR="005F2E49">
      <w:rPr>
        <w:b/>
        <w:lang w:val="en-US"/>
      </w:rPr>
      <w:t>7</w:t>
    </w:r>
  </w:p>
  <w:p w14:paraId="16223F0D" w14:textId="77777777" w:rsidR="00451294" w:rsidRPr="00751621" w:rsidRDefault="00451294" w:rsidP="00451294">
    <w:pPr>
      <w:rPr>
        <w:lang w:val="en-US"/>
      </w:rPr>
    </w:pPr>
  </w:p>
  <w:p w14:paraId="3AD99483" w14:textId="7DBC02E4" w:rsidR="00451294" w:rsidRDefault="00451294" w:rsidP="00451294">
    <w:pPr>
      <w:pStyle w:val="Pieddepage"/>
    </w:pPr>
    <w:r w:rsidRPr="00751621">
      <w:rPr>
        <w:lang w:val="en-US"/>
      </w:rPr>
      <w:t xml:space="preserve">page </w:t>
    </w:r>
    <w:r>
      <w:fldChar w:fldCharType="begin"/>
    </w:r>
    <w:r>
      <w:instrText>PAGE   \* MERGEFORMAT</w:instrText>
    </w:r>
    <w:r>
      <w:fldChar w:fldCharType="separate"/>
    </w:r>
    <w:r w:rsidR="0065036E">
      <w:rPr>
        <w:noProof/>
      </w:rPr>
      <w:t>5</w:t>
    </w:r>
    <w:r>
      <w:fldChar w:fldCharType="end"/>
    </w:r>
    <w:r>
      <w:t xml:space="preserve"> / </w:t>
    </w:r>
    <w:r w:rsidR="00565A1A">
      <w:fldChar w:fldCharType="begin"/>
    </w:r>
    <w:r w:rsidR="00565A1A">
      <w:instrText xml:space="preserve"> SECTIONPAGES  \* Arabic  \* MERGEFORMAT </w:instrText>
    </w:r>
    <w:r w:rsidR="00565A1A">
      <w:fldChar w:fldCharType="separate"/>
    </w:r>
    <w:r w:rsidR="00565A1A">
      <w:rPr>
        <w:noProof/>
      </w:rPr>
      <w:t>5</w:t>
    </w:r>
    <w:r w:rsidR="00565A1A">
      <w:rPr>
        <w:noProof/>
      </w:rPr>
      <w:fldChar w:fldCharType="end"/>
    </w:r>
  </w:p>
  <w:p w14:paraId="482347AC" w14:textId="77777777" w:rsidR="00451294" w:rsidRDefault="004512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D9AAA" w14:textId="77777777" w:rsidR="00887A18" w:rsidRDefault="00887A18" w:rsidP="000C39BA">
      <w:pPr>
        <w:spacing w:line="240" w:lineRule="auto"/>
      </w:pPr>
      <w:r>
        <w:separator/>
      </w:r>
    </w:p>
  </w:footnote>
  <w:footnote w:type="continuationSeparator" w:id="0">
    <w:p w14:paraId="48A6DDB4" w14:textId="77777777" w:rsidR="00887A18" w:rsidRDefault="00887A18" w:rsidP="000C39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AB271" w14:textId="77777777" w:rsidR="00045A38" w:rsidRDefault="00045A38">
    <w:pPr>
      <w:pStyle w:val="En-tte"/>
    </w:pPr>
    <w:r>
      <w:rPr>
        <w:noProof/>
        <w:lang w:eastAsia="fr-FR"/>
      </w:rPr>
      <w:drawing>
        <wp:anchor distT="0" distB="0" distL="114300" distR="114300" simplePos="0" relativeHeight="251661312" behindDoc="1" locked="0" layoutInCell="1" allowOverlap="1" wp14:anchorId="2F47358D" wp14:editId="59DE2AFA">
          <wp:simplePos x="0" y="0"/>
          <wp:positionH relativeFrom="column">
            <wp:posOffset>16687</wp:posOffset>
          </wp:positionH>
          <wp:positionV relativeFrom="paragraph">
            <wp:posOffset>-3904</wp:posOffset>
          </wp:positionV>
          <wp:extent cx="6478270" cy="9611360"/>
          <wp:effectExtent l="0" t="0" r="0" b="8890"/>
          <wp:wrapNone/>
          <wp:docPr id="1843810807" name="Image 1843810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al_entete_bkg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8270" cy="96113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91036" w14:textId="77777777" w:rsidR="00045A38" w:rsidRDefault="00045A38">
    <w:pPr>
      <w:pStyle w:val="En-tte"/>
    </w:pPr>
    <w:r>
      <w:rPr>
        <w:noProof/>
        <w:lang w:eastAsia="fr-FR"/>
      </w:rPr>
      <w:drawing>
        <wp:anchor distT="0" distB="0" distL="114300" distR="114300" simplePos="0" relativeHeight="251659264" behindDoc="1" locked="0" layoutInCell="1" allowOverlap="1" wp14:anchorId="3B23AC79" wp14:editId="629C7279">
          <wp:simplePos x="0" y="0"/>
          <wp:positionH relativeFrom="column">
            <wp:posOffset>-44868</wp:posOffset>
          </wp:positionH>
          <wp:positionV relativeFrom="page">
            <wp:posOffset>552450</wp:posOffset>
          </wp:positionV>
          <wp:extent cx="6479106" cy="9611995"/>
          <wp:effectExtent l="0" t="0" r="0" b="8255"/>
          <wp:wrapNone/>
          <wp:docPr id="1855326173" name="Image 1855326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al_entete_bkg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106" cy="9611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18DF"/>
    <w:multiLevelType w:val="hybridMultilevel"/>
    <w:tmpl w:val="7A72EB32"/>
    <w:lvl w:ilvl="0" w:tplc="F81AC43A">
      <w:start w:val="4"/>
      <w:numFmt w:val="bullet"/>
      <w:lvlText w:val="-"/>
      <w:lvlJc w:val="left"/>
      <w:pPr>
        <w:ind w:left="3904" w:hanging="360"/>
      </w:pPr>
      <w:rPr>
        <w:rFonts w:ascii="Arial" w:eastAsiaTheme="minorHAnsi" w:hAnsi="Arial" w:cs="Arial" w:hint="default"/>
      </w:rPr>
    </w:lvl>
    <w:lvl w:ilvl="1" w:tplc="040C0003" w:tentative="1">
      <w:start w:val="1"/>
      <w:numFmt w:val="bullet"/>
      <w:lvlText w:val="o"/>
      <w:lvlJc w:val="left"/>
      <w:pPr>
        <w:ind w:left="4624" w:hanging="360"/>
      </w:pPr>
      <w:rPr>
        <w:rFonts w:ascii="Courier New" w:hAnsi="Courier New" w:cs="Courier New" w:hint="default"/>
      </w:rPr>
    </w:lvl>
    <w:lvl w:ilvl="2" w:tplc="040C0005" w:tentative="1">
      <w:start w:val="1"/>
      <w:numFmt w:val="bullet"/>
      <w:lvlText w:val=""/>
      <w:lvlJc w:val="left"/>
      <w:pPr>
        <w:ind w:left="5344" w:hanging="360"/>
      </w:pPr>
      <w:rPr>
        <w:rFonts w:ascii="Wingdings" w:hAnsi="Wingdings" w:hint="default"/>
      </w:rPr>
    </w:lvl>
    <w:lvl w:ilvl="3" w:tplc="040C0001" w:tentative="1">
      <w:start w:val="1"/>
      <w:numFmt w:val="bullet"/>
      <w:lvlText w:val=""/>
      <w:lvlJc w:val="left"/>
      <w:pPr>
        <w:ind w:left="6064" w:hanging="360"/>
      </w:pPr>
      <w:rPr>
        <w:rFonts w:ascii="Symbol" w:hAnsi="Symbol" w:hint="default"/>
      </w:rPr>
    </w:lvl>
    <w:lvl w:ilvl="4" w:tplc="040C0003" w:tentative="1">
      <w:start w:val="1"/>
      <w:numFmt w:val="bullet"/>
      <w:lvlText w:val="o"/>
      <w:lvlJc w:val="left"/>
      <w:pPr>
        <w:ind w:left="6784" w:hanging="360"/>
      </w:pPr>
      <w:rPr>
        <w:rFonts w:ascii="Courier New" w:hAnsi="Courier New" w:cs="Courier New" w:hint="default"/>
      </w:rPr>
    </w:lvl>
    <w:lvl w:ilvl="5" w:tplc="040C0005" w:tentative="1">
      <w:start w:val="1"/>
      <w:numFmt w:val="bullet"/>
      <w:lvlText w:val=""/>
      <w:lvlJc w:val="left"/>
      <w:pPr>
        <w:ind w:left="7504" w:hanging="360"/>
      </w:pPr>
      <w:rPr>
        <w:rFonts w:ascii="Wingdings" w:hAnsi="Wingdings" w:hint="default"/>
      </w:rPr>
    </w:lvl>
    <w:lvl w:ilvl="6" w:tplc="040C0001" w:tentative="1">
      <w:start w:val="1"/>
      <w:numFmt w:val="bullet"/>
      <w:lvlText w:val=""/>
      <w:lvlJc w:val="left"/>
      <w:pPr>
        <w:ind w:left="8224" w:hanging="360"/>
      </w:pPr>
      <w:rPr>
        <w:rFonts w:ascii="Symbol" w:hAnsi="Symbol" w:hint="default"/>
      </w:rPr>
    </w:lvl>
    <w:lvl w:ilvl="7" w:tplc="040C0003" w:tentative="1">
      <w:start w:val="1"/>
      <w:numFmt w:val="bullet"/>
      <w:lvlText w:val="o"/>
      <w:lvlJc w:val="left"/>
      <w:pPr>
        <w:ind w:left="8944" w:hanging="360"/>
      </w:pPr>
      <w:rPr>
        <w:rFonts w:ascii="Courier New" w:hAnsi="Courier New" w:cs="Courier New" w:hint="default"/>
      </w:rPr>
    </w:lvl>
    <w:lvl w:ilvl="8" w:tplc="040C0005" w:tentative="1">
      <w:start w:val="1"/>
      <w:numFmt w:val="bullet"/>
      <w:lvlText w:val=""/>
      <w:lvlJc w:val="left"/>
      <w:pPr>
        <w:ind w:left="9664" w:hanging="360"/>
      </w:pPr>
      <w:rPr>
        <w:rFonts w:ascii="Wingdings" w:hAnsi="Wingdings" w:hint="default"/>
      </w:rPr>
    </w:lvl>
  </w:abstractNum>
  <w:abstractNum w:abstractNumId="1" w15:restartNumberingAfterBreak="0">
    <w:nsid w:val="259C18AB"/>
    <w:multiLevelType w:val="hybridMultilevel"/>
    <w:tmpl w:val="757A2CC2"/>
    <w:lvl w:ilvl="0" w:tplc="475A979A">
      <w:numFmt w:val="bullet"/>
      <w:lvlText w:val="-"/>
      <w:lvlJc w:val="left"/>
      <w:pPr>
        <w:ind w:left="3904" w:hanging="360"/>
      </w:pPr>
      <w:rPr>
        <w:rFonts w:ascii="Arial" w:eastAsiaTheme="minorHAnsi" w:hAnsi="Arial" w:cs="Arial" w:hint="default"/>
      </w:rPr>
    </w:lvl>
    <w:lvl w:ilvl="1" w:tplc="040C0003" w:tentative="1">
      <w:start w:val="1"/>
      <w:numFmt w:val="bullet"/>
      <w:lvlText w:val="o"/>
      <w:lvlJc w:val="left"/>
      <w:pPr>
        <w:ind w:left="4624" w:hanging="360"/>
      </w:pPr>
      <w:rPr>
        <w:rFonts w:ascii="Courier New" w:hAnsi="Courier New" w:cs="Courier New" w:hint="default"/>
      </w:rPr>
    </w:lvl>
    <w:lvl w:ilvl="2" w:tplc="040C0005" w:tentative="1">
      <w:start w:val="1"/>
      <w:numFmt w:val="bullet"/>
      <w:lvlText w:val=""/>
      <w:lvlJc w:val="left"/>
      <w:pPr>
        <w:ind w:left="5344" w:hanging="360"/>
      </w:pPr>
      <w:rPr>
        <w:rFonts w:ascii="Wingdings" w:hAnsi="Wingdings" w:hint="default"/>
      </w:rPr>
    </w:lvl>
    <w:lvl w:ilvl="3" w:tplc="040C0001" w:tentative="1">
      <w:start w:val="1"/>
      <w:numFmt w:val="bullet"/>
      <w:lvlText w:val=""/>
      <w:lvlJc w:val="left"/>
      <w:pPr>
        <w:ind w:left="6064" w:hanging="360"/>
      </w:pPr>
      <w:rPr>
        <w:rFonts w:ascii="Symbol" w:hAnsi="Symbol" w:hint="default"/>
      </w:rPr>
    </w:lvl>
    <w:lvl w:ilvl="4" w:tplc="040C0003" w:tentative="1">
      <w:start w:val="1"/>
      <w:numFmt w:val="bullet"/>
      <w:lvlText w:val="o"/>
      <w:lvlJc w:val="left"/>
      <w:pPr>
        <w:ind w:left="6784" w:hanging="360"/>
      </w:pPr>
      <w:rPr>
        <w:rFonts w:ascii="Courier New" w:hAnsi="Courier New" w:cs="Courier New" w:hint="default"/>
      </w:rPr>
    </w:lvl>
    <w:lvl w:ilvl="5" w:tplc="040C0005" w:tentative="1">
      <w:start w:val="1"/>
      <w:numFmt w:val="bullet"/>
      <w:lvlText w:val=""/>
      <w:lvlJc w:val="left"/>
      <w:pPr>
        <w:ind w:left="7504" w:hanging="360"/>
      </w:pPr>
      <w:rPr>
        <w:rFonts w:ascii="Wingdings" w:hAnsi="Wingdings" w:hint="default"/>
      </w:rPr>
    </w:lvl>
    <w:lvl w:ilvl="6" w:tplc="040C0001" w:tentative="1">
      <w:start w:val="1"/>
      <w:numFmt w:val="bullet"/>
      <w:lvlText w:val=""/>
      <w:lvlJc w:val="left"/>
      <w:pPr>
        <w:ind w:left="8224" w:hanging="360"/>
      </w:pPr>
      <w:rPr>
        <w:rFonts w:ascii="Symbol" w:hAnsi="Symbol" w:hint="default"/>
      </w:rPr>
    </w:lvl>
    <w:lvl w:ilvl="7" w:tplc="040C0003" w:tentative="1">
      <w:start w:val="1"/>
      <w:numFmt w:val="bullet"/>
      <w:lvlText w:val="o"/>
      <w:lvlJc w:val="left"/>
      <w:pPr>
        <w:ind w:left="8944" w:hanging="360"/>
      </w:pPr>
      <w:rPr>
        <w:rFonts w:ascii="Courier New" w:hAnsi="Courier New" w:cs="Courier New" w:hint="default"/>
      </w:rPr>
    </w:lvl>
    <w:lvl w:ilvl="8" w:tplc="040C0005" w:tentative="1">
      <w:start w:val="1"/>
      <w:numFmt w:val="bullet"/>
      <w:lvlText w:val=""/>
      <w:lvlJc w:val="left"/>
      <w:pPr>
        <w:ind w:left="9664" w:hanging="360"/>
      </w:pPr>
      <w:rPr>
        <w:rFonts w:ascii="Wingdings" w:hAnsi="Wingdings" w:hint="default"/>
      </w:rPr>
    </w:lvl>
  </w:abstractNum>
  <w:abstractNum w:abstractNumId="2" w15:restartNumberingAfterBreak="0">
    <w:nsid w:val="39855D7D"/>
    <w:multiLevelType w:val="hybridMultilevel"/>
    <w:tmpl w:val="B882FC3E"/>
    <w:lvl w:ilvl="0" w:tplc="040C0001">
      <w:start w:val="1"/>
      <w:numFmt w:val="bullet"/>
      <w:lvlText w:val=""/>
      <w:lvlJc w:val="left"/>
      <w:pPr>
        <w:ind w:left="3904" w:hanging="360"/>
      </w:pPr>
      <w:rPr>
        <w:rFonts w:ascii="Symbol" w:hAnsi="Symbol" w:hint="default"/>
      </w:rPr>
    </w:lvl>
    <w:lvl w:ilvl="1" w:tplc="040C0003" w:tentative="1">
      <w:start w:val="1"/>
      <w:numFmt w:val="bullet"/>
      <w:lvlText w:val="o"/>
      <w:lvlJc w:val="left"/>
      <w:pPr>
        <w:ind w:left="4624" w:hanging="360"/>
      </w:pPr>
      <w:rPr>
        <w:rFonts w:ascii="Courier New" w:hAnsi="Courier New" w:cs="Courier New" w:hint="default"/>
      </w:rPr>
    </w:lvl>
    <w:lvl w:ilvl="2" w:tplc="040C0005" w:tentative="1">
      <w:start w:val="1"/>
      <w:numFmt w:val="bullet"/>
      <w:lvlText w:val=""/>
      <w:lvlJc w:val="left"/>
      <w:pPr>
        <w:ind w:left="5344" w:hanging="360"/>
      </w:pPr>
      <w:rPr>
        <w:rFonts w:ascii="Wingdings" w:hAnsi="Wingdings" w:hint="default"/>
      </w:rPr>
    </w:lvl>
    <w:lvl w:ilvl="3" w:tplc="040C0001" w:tentative="1">
      <w:start w:val="1"/>
      <w:numFmt w:val="bullet"/>
      <w:lvlText w:val=""/>
      <w:lvlJc w:val="left"/>
      <w:pPr>
        <w:ind w:left="6064" w:hanging="360"/>
      </w:pPr>
      <w:rPr>
        <w:rFonts w:ascii="Symbol" w:hAnsi="Symbol" w:hint="default"/>
      </w:rPr>
    </w:lvl>
    <w:lvl w:ilvl="4" w:tplc="040C0003" w:tentative="1">
      <w:start w:val="1"/>
      <w:numFmt w:val="bullet"/>
      <w:lvlText w:val="o"/>
      <w:lvlJc w:val="left"/>
      <w:pPr>
        <w:ind w:left="6784" w:hanging="360"/>
      </w:pPr>
      <w:rPr>
        <w:rFonts w:ascii="Courier New" w:hAnsi="Courier New" w:cs="Courier New" w:hint="default"/>
      </w:rPr>
    </w:lvl>
    <w:lvl w:ilvl="5" w:tplc="040C0005" w:tentative="1">
      <w:start w:val="1"/>
      <w:numFmt w:val="bullet"/>
      <w:lvlText w:val=""/>
      <w:lvlJc w:val="left"/>
      <w:pPr>
        <w:ind w:left="7504" w:hanging="360"/>
      </w:pPr>
      <w:rPr>
        <w:rFonts w:ascii="Wingdings" w:hAnsi="Wingdings" w:hint="default"/>
      </w:rPr>
    </w:lvl>
    <w:lvl w:ilvl="6" w:tplc="040C0001" w:tentative="1">
      <w:start w:val="1"/>
      <w:numFmt w:val="bullet"/>
      <w:lvlText w:val=""/>
      <w:lvlJc w:val="left"/>
      <w:pPr>
        <w:ind w:left="8224" w:hanging="360"/>
      </w:pPr>
      <w:rPr>
        <w:rFonts w:ascii="Symbol" w:hAnsi="Symbol" w:hint="default"/>
      </w:rPr>
    </w:lvl>
    <w:lvl w:ilvl="7" w:tplc="040C0003" w:tentative="1">
      <w:start w:val="1"/>
      <w:numFmt w:val="bullet"/>
      <w:lvlText w:val="o"/>
      <w:lvlJc w:val="left"/>
      <w:pPr>
        <w:ind w:left="8944" w:hanging="360"/>
      </w:pPr>
      <w:rPr>
        <w:rFonts w:ascii="Courier New" w:hAnsi="Courier New" w:cs="Courier New" w:hint="default"/>
      </w:rPr>
    </w:lvl>
    <w:lvl w:ilvl="8" w:tplc="040C0005" w:tentative="1">
      <w:start w:val="1"/>
      <w:numFmt w:val="bullet"/>
      <w:lvlText w:val=""/>
      <w:lvlJc w:val="left"/>
      <w:pPr>
        <w:ind w:left="9664" w:hanging="360"/>
      </w:pPr>
      <w:rPr>
        <w:rFonts w:ascii="Wingdings" w:hAnsi="Wingdings" w:hint="default"/>
      </w:rPr>
    </w:lvl>
  </w:abstractNum>
  <w:abstractNum w:abstractNumId="3" w15:restartNumberingAfterBreak="0">
    <w:nsid w:val="3DEB3146"/>
    <w:multiLevelType w:val="hybridMultilevel"/>
    <w:tmpl w:val="D97C1C9C"/>
    <w:lvl w:ilvl="0" w:tplc="CD223EF6">
      <w:start w:val="1"/>
      <w:numFmt w:val="decimal"/>
      <w:lvlText w:val="%1."/>
      <w:lvlJc w:val="left"/>
      <w:pPr>
        <w:ind w:left="3904" w:hanging="360"/>
      </w:pPr>
      <w:rPr>
        <w:rFonts w:hint="default"/>
        <w:b/>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4" w15:restartNumberingAfterBreak="0">
    <w:nsid w:val="3E3F431E"/>
    <w:multiLevelType w:val="hybridMultilevel"/>
    <w:tmpl w:val="3356BDB8"/>
    <w:lvl w:ilvl="0" w:tplc="10DAE560">
      <w:start w:val="4"/>
      <w:numFmt w:val="bullet"/>
      <w:lvlText w:val="-"/>
      <w:lvlJc w:val="left"/>
      <w:pPr>
        <w:ind w:left="3904" w:hanging="360"/>
      </w:pPr>
      <w:rPr>
        <w:rFonts w:ascii="Arial" w:eastAsiaTheme="minorHAnsi" w:hAnsi="Arial" w:cs="Arial" w:hint="default"/>
      </w:rPr>
    </w:lvl>
    <w:lvl w:ilvl="1" w:tplc="040C0003" w:tentative="1">
      <w:start w:val="1"/>
      <w:numFmt w:val="bullet"/>
      <w:lvlText w:val="o"/>
      <w:lvlJc w:val="left"/>
      <w:pPr>
        <w:ind w:left="4624" w:hanging="360"/>
      </w:pPr>
      <w:rPr>
        <w:rFonts w:ascii="Courier New" w:hAnsi="Courier New" w:cs="Courier New" w:hint="default"/>
      </w:rPr>
    </w:lvl>
    <w:lvl w:ilvl="2" w:tplc="040C0005" w:tentative="1">
      <w:start w:val="1"/>
      <w:numFmt w:val="bullet"/>
      <w:lvlText w:val=""/>
      <w:lvlJc w:val="left"/>
      <w:pPr>
        <w:ind w:left="5344" w:hanging="360"/>
      </w:pPr>
      <w:rPr>
        <w:rFonts w:ascii="Wingdings" w:hAnsi="Wingdings" w:hint="default"/>
      </w:rPr>
    </w:lvl>
    <w:lvl w:ilvl="3" w:tplc="040C0001" w:tentative="1">
      <w:start w:val="1"/>
      <w:numFmt w:val="bullet"/>
      <w:lvlText w:val=""/>
      <w:lvlJc w:val="left"/>
      <w:pPr>
        <w:ind w:left="6064" w:hanging="360"/>
      </w:pPr>
      <w:rPr>
        <w:rFonts w:ascii="Symbol" w:hAnsi="Symbol" w:hint="default"/>
      </w:rPr>
    </w:lvl>
    <w:lvl w:ilvl="4" w:tplc="040C0003" w:tentative="1">
      <w:start w:val="1"/>
      <w:numFmt w:val="bullet"/>
      <w:lvlText w:val="o"/>
      <w:lvlJc w:val="left"/>
      <w:pPr>
        <w:ind w:left="6784" w:hanging="360"/>
      </w:pPr>
      <w:rPr>
        <w:rFonts w:ascii="Courier New" w:hAnsi="Courier New" w:cs="Courier New" w:hint="default"/>
      </w:rPr>
    </w:lvl>
    <w:lvl w:ilvl="5" w:tplc="040C0005" w:tentative="1">
      <w:start w:val="1"/>
      <w:numFmt w:val="bullet"/>
      <w:lvlText w:val=""/>
      <w:lvlJc w:val="left"/>
      <w:pPr>
        <w:ind w:left="7504" w:hanging="360"/>
      </w:pPr>
      <w:rPr>
        <w:rFonts w:ascii="Wingdings" w:hAnsi="Wingdings" w:hint="default"/>
      </w:rPr>
    </w:lvl>
    <w:lvl w:ilvl="6" w:tplc="040C0001" w:tentative="1">
      <w:start w:val="1"/>
      <w:numFmt w:val="bullet"/>
      <w:lvlText w:val=""/>
      <w:lvlJc w:val="left"/>
      <w:pPr>
        <w:ind w:left="8224" w:hanging="360"/>
      </w:pPr>
      <w:rPr>
        <w:rFonts w:ascii="Symbol" w:hAnsi="Symbol" w:hint="default"/>
      </w:rPr>
    </w:lvl>
    <w:lvl w:ilvl="7" w:tplc="040C0003" w:tentative="1">
      <w:start w:val="1"/>
      <w:numFmt w:val="bullet"/>
      <w:lvlText w:val="o"/>
      <w:lvlJc w:val="left"/>
      <w:pPr>
        <w:ind w:left="8944" w:hanging="360"/>
      </w:pPr>
      <w:rPr>
        <w:rFonts w:ascii="Courier New" w:hAnsi="Courier New" w:cs="Courier New" w:hint="default"/>
      </w:rPr>
    </w:lvl>
    <w:lvl w:ilvl="8" w:tplc="040C0005" w:tentative="1">
      <w:start w:val="1"/>
      <w:numFmt w:val="bullet"/>
      <w:lvlText w:val=""/>
      <w:lvlJc w:val="left"/>
      <w:pPr>
        <w:ind w:left="9664" w:hanging="360"/>
      </w:pPr>
      <w:rPr>
        <w:rFonts w:ascii="Wingdings" w:hAnsi="Wingdings" w:hint="default"/>
      </w:rPr>
    </w:lvl>
  </w:abstractNum>
  <w:abstractNum w:abstractNumId="5" w15:restartNumberingAfterBreak="0">
    <w:nsid w:val="45285020"/>
    <w:multiLevelType w:val="hybridMultilevel"/>
    <w:tmpl w:val="5BD440B6"/>
    <w:lvl w:ilvl="0" w:tplc="F81AC43A">
      <w:start w:val="4"/>
      <w:numFmt w:val="bullet"/>
      <w:lvlText w:val="-"/>
      <w:lvlJc w:val="left"/>
      <w:pPr>
        <w:ind w:left="3904"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373276"/>
    <w:multiLevelType w:val="hybridMultilevel"/>
    <w:tmpl w:val="D6C85EE2"/>
    <w:lvl w:ilvl="0" w:tplc="5BB832D8">
      <w:start w:val="4"/>
      <w:numFmt w:val="bullet"/>
      <w:lvlText w:val="-"/>
      <w:lvlJc w:val="left"/>
      <w:pPr>
        <w:ind w:left="3904" w:hanging="360"/>
      </w:pPr>
      <w:rPr>
        <w:rFonts w:ascii="Arial" w:eastAsiaTheme="minorHAnsi" w:hAnsi="Arial" w:cs="Arial" w:hint="default"/>
      </w:rPr>
    </w:lvl>
    <w:lvl w:ilvl="1" w:tplc="040C0003" w:tentative="1">
      <w:start w:val="1"/>
      <w:numFmt w:val="bullet"/>
      <w:lvlText w:val="o"/>
      <w:lvlJc w:val="left"/>
      <w:pPr>
        <w:ind w:left="4624" w:hanging="360"/>
      </w:pPr>
      <w:rPr>
        <w:rFonts w:ascii="Courier New" w:hAnsi="Courier New" w:cs="Courier New" w:hint="default"/>
      </w:rPr>
    </w:lvl>
    <w:lvl w:ilvl="2" w:tplc="040C0005" w:tentative="1">
      <w:start w:val="1"/>
      <w:numFmt w:val="bullet"/>
      <w:lvlText w:val=""/>
      <w:lvlJc w:val="left"/>
      <w:pPr>
        <w:ind w:left="5344" w:hanging="360"/>
      </w:pPr>
      <w:rPr>
        <w:rFonts w:ascii="Wingdings" w:hAnsi="Wingdings" w:hint="default"/>
      </w:rPr>
    </w:lvl>
    <w:lvl w:ilvl="3" w:tplc="040C0001" w:tentative="1">
      <w:start w:val="1"/>
      <w:numFmt w:val="bullet"/>
      <w:lvlText w:val=""/>
      <w:lvlJc w:val="left"/>
      <w:pPr>
        <w:ind w:left="6064" w:hanging="360"/>
      </w:pPr>
      <w:rPr>
        <w:rFonts w:ascii="Symbol" w:hAnsi="Symbol" w:hint="default"/>
      </w:rPr>
    </w:lvl>
    <w:lvl w:ilvl="4" w:tplc="040C0003" w:tentative="1">
      <w:start w:val="1"/>
      <w:numFmt w:val="bullet"/>
      <w:lvlText w:val="o"/>
      <w:lvlJc w:val="left"/>
      <w:pPr>
        <w:ind w:left="6784" w:hanging="360"/>
      </w:pPr>
      <w:rPr>
        <w:rFonts w:ascii="Courier New" w:hAnsi="Courier New" w:cs="Courier New" w:hint="default"/>
      </w:rPr>
    </w:lvl>
    <w:lvl w:ilvl="5" w:tplc="040C0005" w:tentative="1">
      <w:start w:val="1"/>
      <w:numFmt w:val="bullet"/>
      <w:lvlText w:val=""/>
      <w:lvlJc w:val="left"/>
      <w:pPr>
        <w:ind w:left="7504" w:hanging="360"/>
      </w:pPr>
      <w:rPr>
        <w:rFonts w:ascii="Wingdings" w:hAnsi="Wingdings" w:hint="default"/>
      </w:rPr>
    </w:lvl>
    <w:lvl w:ilvl="6" w:tplc="040C0001" w:tentative="1">
      <w:start w:val="1"/>
      <w:numFmt w:val="bullet"/>
      <w:lvlText w:val=""/>
      <w:lvlJc w:val="left"/>
      <w:pPr>
        <w:ind w:left="8224" w:hanging="360"/>
      </w:pPr>
      <w:rPr>
        <w:rFonts w:ascii="Symbol" w:hAnsi="Symbol" w:hint="default"/>
      </w:rPr>
    </w:lvl>
    <w:lvl w:ilvl="7" w:tplc="040C0003" w:tentative="1">
      <w:start w:val="1"/>
      <w:numFmt w:val="bullet"/>
      <w:lvlText w:val="o"/>
      <w:lvlJc w:val="left"/>
      <w:pPr>
        <w:ind w:left="8944" w:hanging="360"/>
      </w:pPr>
      <w:rPr>
        <w:rFonts w:ascii="Courier New" w:hAnsi="Courier New" w:cs="Courier New" w:hint="default"/>
      </w:rPr>
    </w:lvl>
    <w:lvl w:ilvl="8" w:tplc="040C0005" w:tentative="1">
      <w:start w:val="1"/>
      <w:numFmt w:val="bullet"/>
      <w:lvlText w:val=""/>
      <w:lvlJc w:val="left"/>
      <w:pPr>
        <w:ind w:left="9664" w:hanging="360"/>
      </w:pPr>
      <w:rPr>
        <w:rFonts w:ascii="Wingdings" w:hAnsi="Wingdings" w:hint="default"/>
      </w:rPr>
    </w:lvl>
  </w:abstractNum>
  <w:abstractNum w:abstractNumId="7" w15:restartNumberingAfterBreak="0">
    <w:nsid w:val="4A8A5B9E"/>
    <w:multiLevelType w:val="hybridMultilevel"/>
    <w:tmpl w:val="EC762638"/>
    <w:lvl w:ilvl="0" w:tplc="F81AC43A">
      <w:start w:val="4"/>
      <w:numFmt w:val="bullet"/>
      <w:lvlText w:val="-"/>
      <w:lvlJc w:val="left"/>
      <w:pPr>
        <w:ind w:left="3904"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CE639F"/>
    <w:multiLevelType w:val="hybridMultilevel"/>
    <w:tmpl w:val="9168E75C"/>
    <w:lvl w:ilvl="0" w:tplc="F81AC43A">
      <w:start w:val="9"/>
      <w:numFmt w:val="bullet"/>
      <w:lvlText w:val="-"/>
      <w:lvlJc w:val="left"/>
      <w:pPr>
        <w:ind w:left="3904" w:hanging="360"/>
      </w:pPr>
      <w:rPr>
        <w:rFonts w:ascii="Arial" w:eastAsiaTheme="minorHAnsi" w:hAnsi="Arial" w:cs="Arial" w:hint="default"/>
      </w:rPr>
    </w:lvl>
    <w:lvl w:ilvl="1" w:tplc="040C0003" w:tentative="1">
      <w:start w:val="1"/>
      <w:numFmt w:val="bullet"/>
      <w:lvlText w:val="o"/>
      <w:lvlJc w:val="left"/>
      <w:pPr>
        <w:ind w:left="4624" w:hanging="360"/>
      </w:pPr>
      <w:rPr>
        <w:rFonts w:ascii="Courier New" w:hAnsi="Courier New" w:cs="Courier New" w:hint="default"/>
      </w:rPr>
    </w:lvl>
    <w:lvl w:ilvl="2" w:tplc="040C0005" w:tentative="1">
      <w:start w:val="1"/>
      <w:numFmt w:val="bullet"/>
      <w:lvlText w:val=""/>
      <w:lvlJc w:val="left"/>
      <w:pPr>
        <w:ind w:left="5344" w:hanging="360"/>
      </w:pPr>
      <w:rPr>
        <w:rFonts w:ascii="Wingdings" w:hAnsi="Wingdings" w:hint="default"/>
      </w:rPr>
    </w:lvl>
    <w:lvl w:ilvl="3" w:tplc="040C0001" w:tentative="1">
      <w:start w:val="1"/>
      <w:numFmt w:val="bullet"/>
      <w:lvlText w:val=""/>
      <w:lvlJc w:val="left"/>
      <w:pPr>
        <w:ind w:left="6064" w:hanging="360"/>
      </w:pPr>
      <w:rPr>
        <w:rFonts w:ascii="Symbol" w:hAnsi="Symbol" w:hint="default"/>
      </w:rPr>
    </w:lvl>
    <w:lvl w:ilvl="4" w:tplc="040C0003" w:tentative="1">
      <w:start w:val="1"/>
      <w:numFmt w:val="bullet"/>
      <w:lvlText w:val="o"/>
      <w:lvlJc w:val="left"/>
      <w:pPr>
        <w:ind w:left="6784" w:hanging="360"/>
      </w:pPr>
      <w:rPr>
        <w:rFonts w:ascii="Courier New" w:hAnsi="Courier New" w:cs="Courier New" w:hint="default"/>
      </w:rPr>
    </w:lvl>
    <w:lvl w:ilvl="5" w:tplc="040C0005" w:tentative="1">
      <w:start w:val="1"/>
      <w:numFmt w:val="bullet"/>
      <w:lvlText w:val=""/>
      <w:lvlJc w:val="left"/>
      <w:pPr>
        <w:ind w:left="7504" w:hanging="360"/>
      </w:pPr>
      <w:rPr>
        <w:rFonts w:ascii="Wingdings" w:hAnsi="Wingdings" w:hint="default"/>
      </w:rPr>
    </w:lvl>
    <w:lvl w:ilvl="6" w:tplc="040C0001" w:tentative="1">
      <w:start w:val="1"/>
      <w:numFmt w:val="bullet"/>
      <w:lvlText w:val=""/>
      <w:lvlJc w:val="left"/>
      <w:pPr>
        <w:ind w:left="8224" w:hanging="360"/>
      </w:pPr>
      <w:rPr>
        <w:rFonts w:ascii="Symbol" w:hAnsi="Symbol" w:hint="default"/>
      </w:rPr>
    </w:lvl>
    <w:lvl w:ilvl="7" w:tplc="040C0003" w:tentative="1">
      <w:start w:val="1"/>
      <w:numFmt w:val="bullet"/>
      <w:lvlText w:val="o"/>
      <w:lvlJc w:val="left"/>
      <w:pPr>
        <w:ind w:left="8944" w:hanging="360"/>
      </w:pPr>
      <w:rPr>
        <w:rFonts w:ascii="Courier New" w:hAnsi="Courier New" w:cs="Courier New" w:hint="default"/>
      </w:rPr>
    </w:lvl>
    <w:lvl w:ilvl="8" w:tplc="040C0005" w:tentative="1">
      <w:start w:val="1"/>
      <w:numFmt w:val="bullet"/>
      <w:lvlText w:val=""/>
      <w:lvlJc w:val="left"/>
      <w:pPr>
        <w:ind w:left="9664" w:hanging="360"/>
      </w:pPr>
      <w:rPr>
        <w:rFonts w:ascii="Wingdings" w:hAnsi="Wingdings" w:hint="default"/>
      </w:rPr>
    </w:lvl>
  </w:abstractNum>
  <w:num w:numId="1">
    <w:abstractNumId w:val="1"/>
  </w:num>
  <w:num w:numId="2">
    <w:abstractNumId w:val="3"/>
  </w:num>
  <w:num w:numId="3">
    <w:abstractNumId w:val="2"/>
  </w:num>
  <w:num w:numId="4">
    <w:abstractNumId w:val="6"/>
  </w:num>
  <w:num w:numId="5">
    <w:abstractNumId w:val="4"/>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gPd4/IU8fxzZVhd0PTPLOpgwwISn4AFlLlxDJ3DUPIDEFV7L/v1erPogiaZPp6AFnAzxNBruZuyB0G1eKOcEew==" w:salt="Shg/Tm1CUY/JxoUzDM/m5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9BA"/>
    <w:rsid w:val="00036600"/>
    <w:rsid w:val="00045A38"/>
    <w:rsid w:val="00046858"/>
    <w:rsid w:val="0005492D"/>
    <w:rsid w:val="000706C8"/>
    <w:rsid w:val="00073C0C"/>
    <w:rsid w:val="000C3065"/>
    <w:rsid w:val="000C39BA"/>
    <w:rsid w:val="000E0DE0"/>
    <w:rsid w:val="000E5F2D"/>
    <w:rsid w:val="001026CF"/>
    <w:rsid w:val="001036F4"/>
    <w:rsid w:val="0010592C"/>
    <w:rsid w:val="00165D41"/>
    <w:rsid w:val="001815D9"/>
    <w:rsid w:val="00192409"/>
    <w:rsid w:val="001B4846"/>
    <w:rsid w:val="001C615A"/>
    <w:rsid w:val="001E72B4"/>
    <w:rsid w:val="00205AC4"/>
    <w:rsid w:val="00215D55"/>
    <w:rsid w:val="00254019"/>
    <w:rsid w:val="0028699F"/>
    <w:rsid w:val="00291B7C"/>
    <w:rsid w:val="00293B85"/>
    <w:rsid w:val="002A19A6"/>
    <w:rsid w:val="002A73BE"/>
    <w:rsid w:val="002D4244"/>
    <w:rsid w:val="002D53AB"/>
    <w:rsid w:val="002E4F5C"/>
    <w:rsid w:val="002F0ABB"/>
    <w:rsid w:val="00314510"/>
    <w:rsid w:val="00314D72"/>
    <w:rsid w:val="00353D38"/>
    <w:rsid w:val="003B45EB"/>
    <w:rsid w:val="003D51BD"/>
    <w:rsid w:val="003E5D17"/>
    <w:rsid w:val="003F3021"/>
    <w:rsid w:val="00404200"/>
    <w:rsid w:val="00415FDC"/>
    <w:rsid w:val="00437C8B"/>
    <w:rsid w:val="00450A63"/>
    <w:rsid w:val="00451294"/>
    <w:rsid w:val="004A1DC1"/>
    <w:rsid w:val="004F1BC9"/>
    <w:rsid w:val="004F4D75"/>
    <w:rsid w:val="00502204"/>
    <w:rsid w:val="00511655"/>
    <w:rsid w:val="00526089"/>
    <w:rsid w:val="005307CE"/>
    <w:rsid w:val="005528F9"/>
    <w:rsid w:val="00556E64"/>
    <w:rsid w:val="00565A1A"/>
    <w:rsid w:val="00567A7E"/>
    <w:rsid w:val="005C3152"/>
    <w:rsid w:val="005D1345"/>
    <w:rsid w:val="005D177A"/>
    <w:rsid w:val="005D5BAD"/>
    <w:rsid w:val="005E60FA"/>
    <w:rsid w:val="005F2E49"/>
    <w:rsid w:val="006054ED"/>
    <w:rsid w:val="00641E1D"/>
    <w:rsid w:val="00641EDE"/>
    <w:rsid w:val="006434E9"/>
    <w:rsid w:val="0065036E"/>
    <w:rsid w:val="0068184F"/>
    <w:rsid w:val="006D4C9B"/>
    <w:rsid w:val="006D73C4"/>
    <w:rsid w:val="006F72A0"/>
    <w:rsid w:val="007177DB"/>
    <w:rsid w:val="00723A66"/>
    <w:rsid w:val="00751621"/>
    <w:rsid w:val="00753704"/>
    <w:rsid w:val="00753807"/>
    <w:rsid w:val="00761D88"/>
    <w:rsid w:val="0077049E"/>
    <w:rsid w:val="007A4244"/>
    <w:rsid w:val="007A5BFF"/>
    <w:rsid w:val="007A654E"/>
    <w:rsid w:val="007B24D4"/>
    <w:rsid w:val="007C7656"/>
    <w:rsid w:val="007D2560"/>
    <w:rsid w:val="007D54A3"/>
    <w:rsid w:val="008379E4"/>
    <w:rsid w:val="00863D14"/>
    <w:rsid w:val="00886F13"/>
    <w:rsid w:val="00887A18"/>
    <w:rsid w:val="008A335D"/>
    <w:rsid w:val="008C44AF"/>
    <w:rsid w:val="008F169B"/>
    <w:rsid w:val="00917BB7"/>
    <w:rsid w:val="009209C9"/>
    <w:rsid w:val="00942BC0"/>
    <w:rsid w:val="00960A5C"/>
    <w:rsid w:val="00966B98"/>
    <w:rsid w:val="00972A7C"/>
    <w:rsid w:val="00974AB4"/>
    <w:rsid w:val="00977012"/>
    <w:rsid w:val="009B3CDC"/>
    <w:rsid w:val="009B4943"/>
    <w:rsid w:val="009D294F"/>
    <w:rsid w:val="00A32DFC"/>
    <w:rsid w:val="00A36D15"/>
    <w:rsid w:val="00A704D1"/>
    <w:rsid w:val="00A76A7D"/>
    <w:rsid w:val="00A91A9D"/>
    <w:rsid w:val="00A94B65"/>
    <w:rsid w:val="00A958CD"/>
    <w:rsid w:val="00AB6013"/>
    <w:rsid w:val="00AB6D1B"/>
    <w:rsid w:val="00AC1608"/>
    <w:rsid w:val="00AC4091"/>
    <w:rsid w:val="00AC60D2"/>
    <w:rsid w:val="00AD126C"/>
    <w:rsid w:val="00AD555C"/>
    <w:rsid w:val="00B167CB"/>
    <w:rsid w:val="00B35C50"/>
    <w:rsid w:val="00B3766A"/>
    <w:rsid w:val="00B422BA"/>
    <w:rsid w:val="00B97116"/>
    <w:rsid w:val="00BA153C"/>
    <w:rsid w:val="00BB1D21"/>
    <w:rsid w:val="00BC0266"/>
    <w:rsid w:val="00C121E8"/>
    <w:rsid w:val="00C15042"/>
    <w:rsid w:val="00C36CED"/>
    <w:rsid w:val="00C45420"/>
    <w:rsid w:val="00C46BB1"/>
    <w:rsid w:val="00C53DF3"/>
    <w:rsid w:val="00C70566"/>
    <w:rsid w:val="00CB6ABD"/>
    <w:rsid w:val="00CD277A"/>
    <w:rsid w:val="00CD281B"/>
    <w:rsid w:val="00D0621A"/>
    <w:rsid w:val="00D110D5"/>
    <w:rsid w:val="00D2107D"/>
    <w:rsid w:val="00D30FE7"/>
    <w:rsid w:val="00D36E9B"/>
    <w:rsid w:val="00D477FB"/>
    <w:rsid w:val="00D7237B"/>
    <w:rsid w:val="00D91406"/>
    <w:rsid w:val="00D92408"/>
    <w:rsid w:val="00DA79D6"/>
    <w:rsid w:val="00DC115D"/>
    <w:rsid w:val="00DD38E9"/>
    <w:rsid w:val="00DF77EE"/>
    <w:rsid w:val="00E050D9"/>
    <w:rsid w:val="00EA023E"/>
    <w:rsid w:val="00EB204C"/>
    <w:rsid w:val="00ED48A4"/>
    <w:rsid w:val="00F121B5"/>
    <w:rsid w:val="00F300D4"/>
    <w:rsid w:val="00F3319C"/>
    <w:rsid w:val="00F33207"/>
    <w:rsid w:val="00F9093C"/>
    <w:rsid w:val="00F94B9D"/>
    <w:rsid w:val="00FA4D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B1496"/>
  <w15:docId w15:val="{315FA075-6DC6-4605-894F-9D4C9B36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53DF3"/>
    <w:pPr>
      <w:spacing w:after="0"/>
    </w:pPr>
    <w:rPr>
      <w:rFonts w:ascii="Arial" w:hAnsi="Arial" w:cs="Arial"/>
      <w:sz w:val="14"/>
      <w:szCs w:val="14"/>
    </w:rPr>
  </w:style>
  <w:style w:type="paragraph" w:styleId="Titre1">
    <w:name w:val="heading 1"/>
    <w:basedOn w:val="texteint1"/>
    <w:next w:val="Normal"/>
    <w:link w:val="Titre1Car"/>
    <w:uiPriority w:val="9"/>
    <w:qFormat/>
    <w:rsid w:val="00F33207"/>
    <w:pPr>
      <w:jc w:val="left"/>
      <w:outlineLvl w:val="0"/>
    </w:pPr>
    <w:rPr>
      <w:b/>
      <w:caps/>
      <w:sz w:val="28"/>
      <w:szCs w:val="28"/>
    </w:rPr>
  </w:style>
  <w:style w:type="paragraph" w:styleId="Titre2">
    <w:name w:val="heading 2"/>
    <w:basedOn w:val="texteint1"/>
    <w:next w:val="Normal"/>
    <w:link w:val="Titre2Car"/>
    <w:uiPriority w:val="9"/>
    <w:unhideWhenUsed/>
    <w:qFormat/>
    <w:rsid w:val="00CB6ABD"/>
    <w:pPr>
      <w:tabs>
        <w:tab w:val="left" w:pos="5490"/>
        <w:tab w:val="left" w:pos="5925"/>
      </w:tabs>
      <w:spacing w:line="360" w:lineRule="auto"/>
      <w:jc w:val="left"/>
      <w:outlineLvl w:val="1"/>
    </w:pPr>
    <w:rPr>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ervenant">
    <w:name w:val="Intervenant"/>
    <w:basedOn w:val="Normal"/>
    <w:link w:val="IntervenantCar"/>
    <w:rsid w:val="00917BB7"/>
    <w:pPr>
      <w:autoSpaceDE w:val="0"/>
      <w:autoSpaceDN w:val="0"/>
      <w:adjustRightInd w:val="0"/>
      <w:textAlignment w:val="center"/>
    </w:pPr>
    <w:rPr>
      <w:rFonts w:ascii="Arial Narrow" w:hAnsi="Arial Narrow" w:cs="Arial Narrow"/>
      <w:b/>
      <w:bCs/>
      <w:color w:val="000000"/>
      <w:sz w:val="18"/>
      <w:szCs w:val="18"/>
    </w:rPr>
  </w:style>
  <w:style w:type="character" w:customStyle="1" w:styleId="IntervenantCar">
    <w:name w:val="Intervenant Car"/>
    <w:basedOn w:val="Policepardfaut"/>
    <w:link w:val="Intervenant"/>
    <w:rsid w:val="00917BB7"/>
    <w:rPr>
      <w:rFonts w:ascii="Arial Narrow" w:hAnsi="Arial Narrow" w:cs="Arial Narrow"/>
      <w:b/>
      <w:bCs/>
      <w:color w:val="000000"/>
      <w:sz w:val="18"/>
      <w:szCs w:val="18"/>
    </w:rPr>
  </w:style>
  <w:style w:type="paragraph" w:customStyle="1" w:styleId="texteint1">
    <w:name w:val="texte int 1"/>
    <w:basedOn w:val="Normal"/>
    <w:link w:val="texteint1Car"/>
    <w:qFormat/>
    <w:rsid w:val="00AC1608"/>
    <w:pPr>
      <w:autoSpaceDE w:val="0"/>
      <w:autoSpaceDN w:val="0"/>
      <w:adjustRightInd w:val="0"/>
      <w:spacing w:line="240" w:lineRule="auto"/>
      <w:ind w:left="3544"/>
      <w:jc w:val="both"/>
      <w:textAlignment w:val="center"/>
    </w:pPr>
    <w:rPr>
      <w:rFonts w:cs="Arial Narrow"/>
      <w:color w:val="000000"/>
      <w:sz w:val="22"/>
      <w:szCs w:val="18"/>
    </w:rPr>
  </w:style>
  <w:style w:type="character" w:customStyle="1" w:styleId="texteint1Car">
    <w:name w:val="texte int 1 Car"/>
    <w:basedOn w:val="Policepardfaut"/>
    <w:link w:val="texteint1"/>
    <w:rsid w:val="00AC1608"/>
    <w:rPr>
      <w:rFonts w:ascii="Arial" w:hAnsi="Arial" w:cs="Arial Narrow"/>
      <w:color w:val="000000"/>
      <w:szCs w:val="18"/>
    </w:rPr>
  </w:style>
  <w:style w:type="paragraph" w:styleId="Titre">
    <w:name w:val="Title"/>
    <w:basedOn w:val="Normal"/>
    <w:next w:val="Normal"/>
    <w:link w:val="TitreCar"/>
    <w:uiPriority w:val="10"/>
    <w:rsid w:val="00917BB7"/>
    <w:pPr>
      <w:autoSpaceDE w:val="0"/>
      <w:autoSpaceDN w:val="0"/>
      <w:adjustRightInd w:val="0"/>
      <w:textAlignment w:val="center"/>
    </w:pPr>
    <w:rPr>
      <w:rFonts w:ascii="Arial Narrow" w:hAnsi="Arial Narrow" w:cs="Arial Narrow"/>
      <w:i/>
      <w:iCs/>
      <w:color w:val="000000"/>
    </w:rPr>
  </w:style>
  <w:style w:type="character" w:customStyle="1" w:styleId="TitreCar">
    <w:name w:val="Titre Car"/>
    <w:basedOn w:val="Policepardfaut"/>
    <w:link w:val="Titre"/>
    <w:uiPriority w:val="10"/>
    <w:rsid w:val="00917BB7"/>
    <w:rPr>
      <w:rFonts w:ascii="Arial Narrow" w:hAnsi="Arial Narrow" w:cs="Arial Narrow"/>
      <w:i/>
      <w:iCs/>
      <w:color w:val="000000"/>
    </w:rPr>
  </w:style>
  <w:style w:type="paragraph" w:styleId="En-tte">
    <w:name w:val="header"/>
    <w:basedOn w:val="Normal"/>
    <w:link w:val="En-tteCar"/>
    <w:uiPriority w:val="99"/>
    <w:unhideWhenUsed/>
    <w:rsid w:val="000C39BA"/>
    <w:pPr>
      <w:tabs>
        <w:tab w:val="center" w:pos="4536"/>
        <w:tab w:val="right" w:pos="9072"/>
      </w:tabs>
      <w:spacing w:line="240" w:lineRule="auto"/>
    </w:pPr>
  </w:style>
  <w:style w:type="character" w:customStyle="1" w:styleId="En-tteCar">
    <w:name w:val="En-tête Car"/>
    <w:basedOn w:val="Policepardfaut"/>
    <w:link w:val="En-tte"/>
    <w:uiPriority w:val="99"/>
    <w:rsid w:val="000C39BA"/>
  </w:style>
  <w:style w:type="paragraph" w:styleId="Pieddepage">
    <w:name w:val="footer"/>
    <w:basedOn w:val="Normal"/>
    <w:link w:val="PieddepageCar"/>
    <w:uiPriority w:val="99"/>
    <w:unhideWhenUsed/>
    <w:rsid w:val="000C39BA"/>
    <w:pPr>
      <w:tabs>
        <w:tab w:val="center" w:pos="4536"/>
        <w:tab w:val="right" w:pos="9072"/>
      </w:tabs>
      <w:spacing w:line="240" w:lineRule="auto"/>
    </w:pPr>
  </w:style>
  <w:style w:type="character" w:customStyle="1" w:styleId="PieddepageCar">
    <w:name w:val="Pied de page Car"/>
    <w:basedOn w:val="Policepardfaut"/>
    <w:link w:val="Pieddepage"/>
    <w:uiPriority w:val="99"/>
    <w:rsid w:val="000C39BA"/>
  </w:style>
  <w:style w:type="paragraph" w:styleId="Textedebulles">
    <w:name w:val="Balloon Text"/>
    <w:basedOn w:val="Normal"/>
    <w:link w:val="TextedebullesCar"/>
    <w:uiPriority w:val="99"/>
    <w:semiHidden/>
    <w:unhideWhenUsed/>
    <w:rsid w:val="00C53DF3"/>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3DF3"/>
    <w:rPr>
      <w:rFonts w:ascii="Tahoma" w:hAnsi="Tahoma" w:cs="Tahoma"/>
      <w:sz w:val="16"/>
      <w:szCs w:val="16"/>
    </w:rPr>
  </w:style>
  <w:style w:type="paragraph" w:customStyle="1" w:styleId="datecoordonnees">
    <w:name w:val="date_coordonnees"/>
    <w:basedOn w:val="Normal"/>
    <w:qFormat/>
    <w:rsid w:val="00977012"/>
    <w:rPr>
      <w:sz w:val="18"/>
      <w:szCs w:val="18"/>
    </w:rPr>
  </w:style>
  <w:style w:type="paragraph" w:customStyle="1" w:styleId="objetcontact">
    <w:name w:val="objet_contact"/>
    <w:basedOn w:val="Normal"/>
    <w:rsid w:val="00977012"/>
  </w:style>
  <w:style w:type="paragraph" w:customStyle="1" w:styleId="texteint15">
    <w:name w:val="texte int 1.5"/>
    <w:basedOn w:val="texteint1"/>
    <w:qFormat/>
    <w:rsid w:val="00AC1608"/>
    <w:pPr>
      <w:spacing w:line="360" w:lineRule="auto"/>
    </w:pPr>
  </w:style>
  <w:style w:type="character" w:customStyle="1" w:styleId="Titre1Car">
    <w:name w:val="Titre 1 Car"/>
    <w:basedOn w:val="Policepardfaut"/>
    <w:link w:val="Titre1"/>
    <w:uiPriority w:val="9"/>
    <w:rsid w:val="00F33207"/>
    <w:rPr>
      <w:rFonts w:ascii="Arial" w:hAnsi="Arial" w:cs="Arial Narrow"/>
      <w:b/>
      <w:caps/>
      <w:color w:val="000000"/>
      <w:sz w:val="28"/>
      <w:szCs w:val="28"/>
    </w:rPr>
  </w:style>
  <w:style w:type="character" w:customStyle="1" w:styleId="Titre2Car">
    <w:name w:val="Titre 2 Car"/>
    <w:basedOn w:val="Policepardfaut"/>
    <w:link w:val="Titre2"/>
    <w:uiPriority w:val="9"/>
    <w:rsid w:val="00CB6ABD"/>
    <w:rPr>
      <w:rFonts w:ascii="Arial" w:hAnsi="Arial" w:cs="Arial Narrow"/>
      <w:caps/>
      <w:color w:val="000000"/>
      <w:szCs w:val="18"/>
    </w:rPr>
  </w:style>
  <w:style w:type="paragraph" w:customStyle="1" w:styleId="texte">
    <w:name w:val="texte"/>
    <w:basedOn w:val="Normal"/>
    <w:link w:val="texteCar"/>
    <w:rsid w:val="00C36CED"/>
    <w:pPr>
      <w:autoSpaceDE w:val="0"/>
      <w:autoSpaceDN w:val="0"/>
      <w:adjustRightInd w:val="0"/>
      <w:jc w:val="both"/>
      <w:textAlignment w:val="center"/>
    </w:pPr>
    <w:rPr>
      <w:rFonts w:cs="Arial Narrow"/>
      <w:color w:val="000000"/>
      <w:sz w:val="22"/>
      <w:szCs w:val="18"/>
    </w:rPr>
  </w:style>
  <w:style w:type="character" w:customStyle="1" w:styleId="texteCar">
    <w:name w:val="texte Car"/>
    <w:basedOn w:val="Policepardfaut"/>
    <w:link w:val="texte"/>
    <w:rsid w:val="00C36CED"/>
    <w:rPr>
      <w:rFonts w:ascii="Arial" w:hAnsi="Arial" w:cs="Arial Narrow"/>
      <w:color w:val="000000"/>
      <w:szCs w:val="18"/>
    </w:rPr>
  </w:style>
  <w:style w:type="paragraph" w:styleId="Sansinterligne">
    <w:name w:val="No Spacing"/>
    <w:basedOn w:val="Normal"/>
    <w:uiPriority w:val="1"/>
    <w:rsid w:val="00C36CED"/>
    <w:pPr>
      <w:ind w:left="380"/>
    </w:pPr>
  </w:style>
  <w:style w:type="paragraph" w:customStyle="1" w:styleId="Puceschoix">
    <w:name w:val="Puces / choix"/>
    <w:basedOn w:val="texteint15"/>
    <w:qFormat/>
    <w:rsid w:val="00AC4091"/>
    <w:pPr>
      <w:spacing w:before="120" w:after="120" w:line="240" w:lineRule="auto"/>
    </w:pPr>
  </w:style>
  <w:style w:type="paragraph" w:customStyle="1" w:styleId="textelong">
    <w:name w:val="texte long"/>
    <w:basedOn w:val="texteint1"/>
    <w:qFormat/>
    <w:rsid w:val="00192409"/>
    <w:pPr>
      <w:spacing w:after="120"/>
    </w:pPr>
  </w:style>
  <w:style w:type="character" w:styleId="Lienhypertexte">
    <w:name w:val="Hyperlink"/>
    <w:basedOn w:val="Policepardfaut"/>
    <w:uiPriority w:val="99"/>
    <w:unhideWhenUsed/>
    <w:rsid w:val="00192409"/>
    <w:rPr>
      <w:color w:val="0000FF" w:themeColor="hyperlink"/>
      <w:u w:val="single"/>
    </w:rPr>
  </w:style>
  <w:style w:type="table" w:styleId="Grilledutableau">
    <w:name w:val="Table Grid"/>
    <w:basedOn w:val="TableauNormal"/>
    <w:uiPriority w:val="59"/>
    <w:rsid w:val="00DF7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177DB"/>
    <w:rPr>
      <w:color w:val="666666"/>
    </w:rPr>
  </w:style>
  <w:style w:type="character" w:customStyle="1" w:styleId="Style1">
    <w:name w:val="Style1"/>
    <w:basedOn w:val="Policepardfaut"/>
    <w:uiPriority w:val="1"/>
    <w:rsid w:val="00C15042"/>
    <w:rPr>
      <w:b/>
    </w:rPr>
  </w:style>
  <w:style w:type="character" w:customStyle="1" w:styleId="Style2">
    <w:name w:val="Style2"/>
    <w:basedOn w:val="Policepardfaut"/>
    <w:uiPriority w:val="1"/>
    <w:rsid w:val="00C15042"/>
    <w:rPr>
      <w:b/>
    </w:rPr>
  </w:style>
  <w:style w:type="character" w:customStyle="1" w:styleId="Style3">
    <w:name w:val="Style3"/>
    <w:basedOn w:val="Policepardfaut"/>
    <w:uiPriority w:val="1"/>
    <w:rsid w:val="00C15042"/>
    <w:rPr>
      <w:b/>
    </w:rPr>
  </w:style>
  <w:style w:type="character" w:customStyle="1" w:styleId="Style4">
    <w:name w:val="Style4"/>
    <w:basedOn w:val="Policepardfaut"/>
    <w:uiPriority w:val="1"/>
    <w:rsid w:val="00C15042"/>
    <w:rPr>
      <w:b/>
    </w:rPr>
  </w:style>
  <w:style w:type="character" w:customStyle="1" w:styleId="Style5">
    <w:name w:val="Style5"/>
    <w:basedOn w:val="Policepardfaut"/>
    <w:uiPriority w:val="1"/>
    <w:rsid w:val="00C15042"/>
    <w:rPr>
      <w:b/>
    </w:rPr>
  </w:style>
  <w:style w:type="character" w:customStyle="1" w:styleId="Style6">
    <w:name w:val="Style6"/>
    <w:basedOn w:val="Policepardfaut"/>
    <w:uiPriority w:val="1"/>
    <w:rsid w:val="00D36E9B"/>
    <w:rPr>
      <w:b/>
    </w:rPr>
  </w:style>
  <w:style w:type="character" w:customStyle="1" w:styleId="Style7">
    <w:name w:val="Style7"/>
    <w:basedOn w:val="Policepardfaut"/>
    <w:uiPriority w:val="1"/>
    <w:rsid w:val="00D36E9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36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yon.archi.fr/fr/l-habilitation-hmon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yon.archi.fr/fr/l-habilitation-hmonp"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C4DCD10A-8AC4-4E2D-8F6B-BDDFD2130FF5}"/>
      </w:docPartPr>
      <w:docPartBody>
        <w:p w:rsidR="00073DEC" w:rsidRDefault="00447F04">
          <w:r w:rsidRPr="00F734A6">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5A560F56-CF80-4AC2-B87A-39C9FE2755B1}"/>
      </w:docPartPr>
      <w:docPartBody>
        <w:p w:rsidR="00073DEC" w:rsidRDefault="00447F04">
          <w:r w:rsidRPr="00F734A6">
            <w:rPr>
              <w:rStyle w:val="Textedelespacerserv"/>
            </w:rPr>
            <w:t>Cliquez ou appuyez ici pour entrer une date.</w:t>
          </w:r>
        </w:p>
      </w:docPartBody>
    </w:docPart>
    <w:docPart>
      <w:docPartPr>
        <w:name w:val="DefaultPlaceholder_-1854013438"/>
        <w:category>
          <w:name w:val="Général"/>
          <w:gallery w:val="placeholder"/>
        </w:category>
        <w:types>
          <w:type w:val="bbPlcHdr"/>
        </w:types>
        <w:behaviors>
          <w:behavior w:val="content"/>
        </w:behaviors>
        <w:guid w:val="{C4AAC7C0-36E0-418F-B746-212EF91931B0}"/>
      </w:docPartPr>
      <w:docPartBody>
        <w:p w:rsidR="000D2284" w:rsidRDefault="00B50890">
          <w:r w:rsidRPr="00264D7D">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F04"/>
    <w:rsid w:val="00073DEC"/>
    <w:rsid w:val="000D2284"/>
    <w:rsid w:val="00447F04"/>
    <w:rsid w:val="00761D88"/>
    <w:rsid w:val="00B50890"/>
    <w:rsid w:val="00E346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5089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9AF78-9A3D-4141-B5B4-723D427A7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1433</Words>
  <Characters>7882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Celine VAILLANT</dc:creator>
  <cp:lastModifiedBy>Amel Essalam</cp:lastModifiedBy>
  <cp:revision>5</cp:revision>
  <dcterms:created xsi:type="dcterms:W3CDTF">2025-09-29T08:46:00Z</dcterms:created>
  <dcterms:modified xsi:type="dcterms:W3CDTF">2026-06-03T15:59:00Z</dcterms:modified>
</cp:coreProperties>
</file>